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5CB" w:rsidRDefault="003F35CB" w:rsidP="003F35CB">
      <w:pPr>
        <w:ind w:left="1440" w:right="1440"/>
        <w:rPr>
          <w:b/>
          <w:sz w:val="58"/>
        </w:rPr>
      </w:pPr>
    </w:p>
    <w:p w:rsidR="003F35CB" w:rsidRDefault="003F35CB" w:rsidP="003F35CB">
      <w:pPr>
        <w:ind w:left="1440" w:right="1440"/>
        <w:jc w:val="center"/>
        <w:rPr>
          <w:b/>
          <w:sz w:val="58"/>
        </w:rPr>
      </w:pPr>
    </w:p>
    <w:p w:rsidR="00CA490D" w:rsidRPr="002154AE" w:rsidRDefault="00CA490D" w:rsidP="00CA490D">
      <w:pPr>
        <w:pStyle w:val="6Abstract"/>
        <w:jc w:val="center"/>
        <w:rPr>
          <w:b/>
          <w:sz w:val="72"/>
          <w:szCs w:val="72"/>
          <w:lang w:val="en-GB"/>
        </w:rPr>
      </w:pPr>
      <w:r w:rsidRPr="002154AE">
        <w:rPr>
          <w:b/>
          <w:sz w:val="72"/>
          <w:szCs w:val="72"/>
          <w:lang w:val="en-GB"/>
        </w:rPr>
        <w:t>Bushfield Road Infant School</w:t>
      </w:r>
    </w:p>
    <w:p w:rsidR="00CA490D" w:rsidRDefault="00CA490D" w:rsidP="00CA490D">
      <w:pPr>
        <w:pStyle w:val="3Policytitle"/>
        <w:jc w:val="center"/>
        <w:rPr>
          <w:lang w:val="en-GB"/>
        </w:rPr>
      </w:pPr>
      <w:r w:rsidRPr="00586A58">
        <w:rPr>
          <w:noProof/>
          <w:lang w:val="en-GB" w:eastAsia="en-GB"/>
        </w:rPr>
        <w:drawing>
          <wp:inline distT="0" distB="0" distL="0" distR="0" wp14:anchorId="4246375E" wp14:editId="1AC6F9FA">
            <wp:extent cx="1501140" cy="1440180"/>
            <wp:effectExtent l="0" t="0" r="3810" b="7620"/>
            <wp:docPr id="1" name="Picture 1" descr="bushfield_infant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hfield_infant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1140" cy="1440180"/>
                    </a:xfrm>
                    <a:prstGeom prst="rect">
                      <a:avLst/>
                    </a:prstGeom>
                    <a:noFill/>
                    <a:ln>
                      <a:noFill/>
                    </a:ln>
                  </pic:spPr>
                </pic:pic>
              </a:graphicData>
            </a:graphic>
          </wp:inline>
        </w:drawing>
      </w:r>
    </w:p>
    <w:p w:rsidR="00CA490D" w:rsidRDefault="00CA490D" w:rsidP="00CA490D">
      <w:pPr>
        <w:pStyle w:val="3Policytitle"/>
        <w:jc w:val="center"/>
        <w:rPr>
          <w:lang w:val="en-GB"/>
        </w:rPr>
      </w:pPr>
    </w:p>
    <w:p w:rsidR="00CA490D" w:rsidRDefault="00CA490D" w:rsidP="00CA490D">
      <w:pPr>
        <w:pStyle w:val="3Policytitle"/>
        <w:jc w:val="center"/>
        <w:rPr>
          <w:lang w:val="en-GB"/>
        </w:rPr>
      </w:pPr>
      <w:r>
        <w:rPr>
          <w:lang w:val="en-GB"/>
        </w:rPr>
        <w:t>Marking &amp; Feedback P</w:t>
      </w:r>
      <w:r w:rsidRPr="00BC02FE">
        <w:rPr>
          <w:lang w:val="en-GB"/>
        </w:rPr>
        <w:t>olicy</w:t>
      </w:r>
    </w:p>
    <w:p w:rsidR="00CA490D" w:rsidRDefault="00CA490D" w:rsidP="00CA490D">
      <w:pPr>
        <w:pStyle w:val="3Policytitle"/>
        <w:jc w:val="center"/>
        <w:rPr>
          <w:lang w:val="en-GB"/>
        </w:rPr>
      </w:pPr>
    </w:p>
    <w:p w:rsidR="00CA490D" w:rsidRDefault="00CA490D" w:rsidP="00CA490D">
      <w:pPr>
        <w:rPr>
          <w:rFonts w:ascii="Arial" w:hAnsi="Arial" w:cs="Arial"/>
          <w:b/>
          <w:sz w:val="28"/>
          <w:szCs w:val="28"/>
        </w:rPr>
      </w:pPr>
      <w:r>
        <w:rPr>
          <w:rFonts w:ascii="Arial" w:hAnsi="Arial" w:cs="Arial"/>
          <w:b/>
          <w:sz w:val="28"/>
          <w:szCs w:val="28"/>
        </w:rPr>
        <w:t>Date of Policy: September 2023</w:t>
      </w:r>
    </w:p>
    <w:p w:rsidR="00CA490D" w:rsidRDefault="00CA490D" w:rsidP="00CA490D">
      <w:pPr>
        <w:rPr>
          <w:rFonts w:ascii="Arial" w:hAnsi="Arial" w:cs="Arial"/>
          <w:b/>
          <w:sz w:val="28"/>
          <w:szCs w:val="28"/>
        </w:rPr>
      </w:pPr>
      <w:r>
        <w:rPr>
          <w:rFonts w:ascii="Arial" w:hAnsi="Arial" w:cs="Arial"/>
          <w:b/>
          <w:sz w:val="28"/>
          <w:szCs w:val="28"/>
        </w:rPr>
        <w:t>Date of policy approval by Governors:</w:t>
      </w:r>
      <w:r w:rsidR="009C416B">
        <w:rPr>
          <w:rFonts w:ascii="Arial" w:hAnsi="Arial" w:cs="Arial"/>
          <w:b/>
          <w:sz w:val="28"/>
          <w:szCs w:val="28"/>
        </w:rPr>
        <w:t xml:space="preserve"> November 2023</w:t>
      </w:r>
      <w:bookmarkStart w:id="0" w:name="_GoBack"/>
      <w:bookmarkEnd w:id="0"/>
    </w:p>
    <w:p w:rsidR="00CA490D" w:rsidRDefault="00CA490D" w:rsidP="00CA490D">
      <w:pPr>
        <w:rPr>
          <w:rFonts w:ascii="Arial" w:hAnsi="Arial" w:cs="Arial"/>
          <w:b/>
          <w:sz w:val="28"/>
          <w:szCs w:val="28"/>
        </w:rPr>
      </w:pPr>
      <w:r>
        <w:rPr>
          <w:rFonts w:ascii="Arial" w:hAnsi="Arial" w:cs="Arial"/>
          <w:b/>
          <w:sz w:val="28"/>
          <w:szCs w:val="28"/>
        </w:rPr>
        <w:t>Date of next policy review: September 2025</w:t>
      </w:r>
    </w:p>
    <w:p w:rsidR="00CA490D" w:rsidRDefault="00CA490D" w:rsidP="00CA490D">
      <w:pPr>
        <w:pStyle w:val="3Policytitle"/>
        <w:jc w:val="center"/>
        <w:rPr>
          <w:lang w:val="en-GB"/>
        </w:rPr>
      </w:pPr>
    </w:p>
    <w:p w:rsidR="00CA490D" w:rsidRDefault="00CA490D" w:rsidP="00CA490D">
      <w:pPr>
        <w:pStyle w:val="3Policytitle"/>
        <w:jc w:val="center"/>
        <w:rPr>
          <w:lang w:val="en-GB"/>
        </w:rPr>
      </w:pPr>
    </w:p>
    <w:p w:rsidR="003F35CB" w:rsidRDefault="003F35CB" w:rsidP="003F35CB">
      <w:pPr>
        <w:pStyle w:val="Heading1"/>
        <w:spacing w:before="360" w:after="240"/>
        <w:ind w:right="561"/>
        <w:rPr>
          <w:rFonts w:ascii="Arial" w:hAnsi="Arial" w:cs="Arial"/>
          <w:sz w:val="40"/>
          <w:szCs w:val="22"/>
        </w:rPr>
      </w:pPr>
    </w:p>
    <w:p w:rsidR="003F35CB" w:rsidRDefault="003F35CB" w:rsidP="00B3392E">
      <w:pPr>
        <w:shd w:val="clear" w:color="auto" w:fill="FFFFFF"/>
        <w:spacing w:before="300" w:after="300" w:line="240" w:lineRule="auto"/>
        <w:rPr>
          <w:rFonts w:eastAsia="Times New Roman" w:cs="Arial"/>
          <w:b/>
          <w:bCs/>
          <w:color w:val="0B0C0C"/>
          <w:sz w:val="36"/>
          <w:szCs w:val="36"/>
          <w:lang w:eastAsia="en-GB"/>
        </w:rPr>
      </w:pPr>
    </w:p>
    <w:p w:rsidR="00B3392E" w:rsidRPr="001A4307" w:rsidRDefault="00B3392E" w:rsidP="00B3392E">
      <w:pPr>
        <w:shd w:val="clear" w:color="auto" w:fill="FFFFFF"/>
        <w:spacing w:before="300" w:after="300" w:line="240" w:lineRule="auto"/>
        <w:rPr>
          <w:rFonts w:ascii="Comic Sans MS" w:eastAsia="Times New Roman" w:hAnsi="Comic Sans MS" w:cs="Arial"/>
          <w:b/>
          <w:bCs/>
          <w:color w:val="0B0C0C"/>
          <w:sz w:val="24"/>
          <w:szCs w:val="24"/>
          <w:lang w:eastAsia="en-GB"/>
        </w:rPr>
      </w:pPr>
      <w:r w:rsidRPr="001A4307">
        <w:rPr>
          <w:rFonts w:ascii="Comic Sans MS" w:eastAsia="Times New Roman" w:hAnsi="Comic Sans MS" w:cs="Arial"/>
          <w:b/>
          <w:bCs/>
          <w:color w:val="0B0C0C"/>
          <w:sz w:val="24"/>
          <w:szCs w:val="24"/>
          <w:lang w:eastAsia="en-GB"/>
        </w:rPr>
        <w:lastRenderedPageBreak/>
        <w:t>Marking</w:t>
      </w:r>
      <w:r w:rsidR="0092386E" w:rsidRPr="001A4307">
        <w:rPr>
          <w:rFonts w:ascii="Comic Sans MS" w:eastAsia="Times New Roman" w:hAnsi="Comic Sans MS" w:cs="Arial"/>
          <w:b/>
          <w:bCs/>
          <w:color w:val="0B0C0C"/>
          <w:sz w:val="24"/>
          <w:szCs w:val="24"/>
          <w:lang w:eastAsia="en-GB"/>
        </w:rPr>
        <w:t xml:space="preserve"> &amp;</w:t>
      </w:r>
      <w:r w:rsidRPr="001A4307">
        <w:rPr>
          <w:rFonts w:ascii="Comic Sans MS" w:eastAsia="Times New Roman" w:hAnsi="Comic Sans MS" w:cs="Arial"/>
          <w:b/>
          <w:bCs/>
          <w:color w:val="0B0C0C"/>
          <w:sz w:val="24"/>
          <w:szCs w:val="24"/>
          <w:lang w:eastAsia="en-GB"/>
        </w:rPr>
        <w:t xml:space="preserve"> Feedback Policy</w:t>
      </w:r>
    </w:p>
    <w:p w:rsidR="00AD7483" w:rsidRPr="001A4307" w:rsidRDefault="00AD7483" w:rsidP="00AD7483">
      <w:pPr>
        <w:pStyle w:val="Default"/>
        <w:rPr>
          <w:rFonts w:ascii="Comic Sans MS" w:hAnsi="Comic Sans MS" w:cstheme="minorHAnsi"/>
          <w:b/>
          <w:i/>
        </w:rPr>
      </w:pPr>
      <w:r w:rsidRPr="001A4307">
        <w:rPr>
          <w:rFonts w:ascii="Comic Sans MS" w:hAnsi="Comic Sans MS" w:cstheme="minorHAnsi"/>
          <w:b/>
          <w:i/>
        </w:rPr>
        <w:t>‘Teachers use assessment to check pupils’ understanding in order to inform teaching, and to help pupils embed and use knowledge fluently and develop their understanding, and not simply memorise disconnected facts.’ OfSTED 2019</w:t>
      </w:r>
    </w:p>
    <w:p w:rsidR="00AD7483" w:rsidRPr="001A4307" w:rsidRDefault="00B3392E" w:rsidP="00AD7483">
      <w:pPr>
        <w:pStyle w:val="ListParagraph"/>
        <w:numPr>
          <w:ilvl w:val="0"/>
          <w:numId w:val="1"/>
        </w:numPr>
        <w:shd w:val="clear" w:color="auto" w:fill="FFFFFF"/>
        <w:spacing w:before="300" w:after="300" w:line="240" w:lineRule="auto"/>
        <w:rPr>
          <w:rFonts w:ascii="Comic Sans MS" w:eastAsia="Times New Roman" w:hAnsi="Comic Sans MS" w:cs="Arial"/>
          <w:color w:val="0B0C0C"/>
          <w:sz w:val="24"/>
          <w:szCs w:val="24"/>
          <w:lang w:eastAsia="en-GB"/>
        </w:rPr>
      </w:pPr>
      <w:r w:rsidRPr="001A4307">
        <w:rPr>
          <w:rFonts w:ascii="Comic Sans MS" w:eastAsia="Times New Roman" w:hAnsi="Comic Sans MS" w:cs="Arial"/>
          <w:color w:val="0B0C0C"/>
          <w:sz w:val="24"/>
          <w:szCs w:val="24"/>
          <w:lang w:eastAsia="en-GB"/>
        </w:rPr>
        <w:t>Ofsted doe</w:t>
      </w:r>
      <w:r w:rsidR="00AD7483" w:rsidRPr="001A4307">
        <w:rPr>
          <w:rFonts w:ascii="Comic Sans MS" w:eastAsia="Times New Roman" w:hAnsi="Comic Sans MS" w:cs="Arial"/>
          <w:color w:val="0B0C0C"/>
          <w:sz w:val="24"/>
          <w:szCs w:val="24"/>
          <w:lang w:eastAsia="en-GB"/>
        </w:rPr>
        <w:t>s not specify the</w:t>
      </w:r>
      <w:r w:rsidRPr="001A4307">
        <w:rPr>
          <w:rFonts w:ascii="Comic Sans MS" w:eastAsia="Times New Roman" w:hAnsi="Comic Sans MS" w:cs="Arial"/>
          <w:color w:val="0B0C0C"/>
          <w:sz w:val="24"/>
          <w:szCs w:val="24"/>
          <w:lang w:eastAsia="en-GB"/>
        </w:rPr>
        <w:t xml:space="preserve"> frequency</w:t>
      </w:r>
      <w:r w:rsidR="00AD7483" w:rsidRPr="001A4307">
        <w:rPr>
          <w:rFonts w:ascii="Comic Sans MS" w:eastAsia="Times New Roman" w:hAnsi="Comic Sans MS" w:cs="Arial"/>
          <w:color w:val="0B0C0C"/>
          <w:sz w:val="24"/>
          <w:szCs w:val="24"/>
          <w:lang w:eastAsia="en-GB"/>
        </w:rPr>
        <w:t>, type or volume of marking and feedback</w:t>
      </w:r>
      <w:r w:rsidRPr="001A4307">
        <w:rPr>
          <w:rFonts w:ascii="Comic Sans MS" w:eastAsia="Times New Roman" w:hAnsi="Comic Sans MS" w:cs="Arial"/>
          <w:color w:val="0B0C0C"/>
          <w:sz w:val="24"/>
          <w:szCs w:val="24"/>
          <w:lang w:eastAsia="en-GB"/>
        </w:rPr>
        <w:t xml:space="preserve"> in pupils’ books or folders. Ofsted recognises that the amount of work in books and folders will depend on the subject being studied and the age and ability of the pupils.</w:t>
      </w:r>
    </w:p>
    <w:p w:rsidR="00AD7483" w:rsidRPr="001A4307" w:rsidRDefault="00AD7483" w:rsidP="00AD7483">
      <w:pPr>
        <w:pStyle w:val="Default"/>
        <w:numPr>
          <w:ilvl w:val="0"/>
          <w:numId w:val="1"/>
        </w:numPr>
        <w:spacing w:after="151"/>
        <w:rPr>
          <w:rFonts w:ascii="Comic Sans MS" w:hAnsi="Comic Sans MS" w:cstheme="minorHAnsi"/>
        </w:rPr>
      </w:pPr>
      <w:r w:rsidRPr="001A4307">
        <w:rPr>
          <w:rFonts w:ascii="Comic Sans MS" w:hAnsi="Comic Sans MS" w:cstheme="minorHAnsi"/>
        </w:rPr>
        <w:t xml:space="preserve">When used effectively, assessment helps pupils to embed knowledge and use it fluently, and assists teachers in producing clear next steps for pupils. However, assessment is too often carried out in a way that creates unnecessary burdens for staff and pupils. It is therefore important that leaders and teachers understand its limitations and avoid misuse and overuse. </w:t>
      </w:r>
    </w:p>
    <w:p w:rsidR="0092386E" w:rsidRPr="001A4307" w:rsidRDefault="00AD7483" w:rsidP="00AD7483">
      <w:pPr>
        <w:pStyle w:val="Default"/>
        <w:numPr>
          <w:ilvl w:val="0"/>
          <w:numId w:val="1"/>
        </w:numPr>
        <w:spacing w:after="151"/>
        <w:rPr>
          <w:rFonts w:ascii="Comic Sans MS" w:hAnsi="Comic Sans MS" w:cstheme="minorHAnsi"/>
        </w:rPr>
      </w:pPr>
      <w:r w:rsidRPr="001A4307">
        <w:rPr>
          <w:rFonts w:ascii="Comic Sans MS" w:hAnsi="Comic Sans MS" w:cstheme="minorHAnsi"/>
        </w:rPr>
        <w:t xml:space="preserve">Inspectors will therefore evaluate how assessment is used in the school to support the teaching of the curriculum, but not substantially increase teachers’ workloads by necessitating too much one-to-one teaching or overly demanding programmes that are almost impossible to deliver without lowering expectations of some pupils. </w:t>
      </w:r>
    </w:p>
    <w:p w:rsidR="0092386E" w:rsidRPr="001A4307" w:rsidRDefault="0092386E" w:rsidP="0092386E">
      <w:pPr>
        <w:shd w:val="clear" w:color="auto" w:fill="FFFFFF"/>
        <w:spacing w:before="300" w:after="300" w:line="240" w:lineRule="auto"/>
        <w:rPr>
          <w:rFonts w:ascii="Comic Sans MS" w:eastAsia="Times New Roman" w:hAnsi="Comic Sans MS" w:cs="Arial"/>
          <w:b/>
          <w:color w:val="0B0C0C"/>
          <w:sz w:val="24"/>
          <w:szCs w:val="24"/>
          <w:lang w:eastAsia="en-GB"/>
        </w:rPr>
      </w:pPr>
      <w:r w:rsidRPr="001A4307">
        <w:rPr>
          <w:rFonts w:ascii="Comic Sans MS" w:eastAsia="Times New Roman" w:hAnsi="Comic Sans MS" w:cs="Arial"/>
          <w:b/>
          <w:color w:val="0B0C0C"/>
          <w:sz w:val="24"/>
          <w:szCs w:val="24"/>
          <w:lang w:eastAsia="en-GB"/>
        </w:rPr>
        <w:t>Principles &amp; Purpose</w:t>
      </w:r>
    </w:p>
    <w:p w:rsidR="0092386E" w:rsidRPr="001A4307" w:rsidRDefault="0092386E" w:rsidP="0092386E">
      <w:pPr>
        <w:shd w:val="clear" w:color="auto" w:fill="FFFFFF"/>
        <w:spacing w:before="300" w:after="300" w:line="240" w:lineRule="auto"/>
        <w:rPr>
          <w:rFonts w:ascii="Comic Sans MS" w:eastAsia="Times New Roman" w:hAnsi="Comic Sans MS" w:cs="Arial"/>
          <w:color w:val="0B0C0C"/>
          <w:sz w:val="24"/>
          <w:szCs w:val="24"/>
          <w:lang w:eastAsia="en-GB"/>
        </w:rPr>
      </w:pPr>
      <w:r w:rsidRPr="001A4307">
        <w:rPr>
          <w:rFonts w:ascii="Comic Sans MS" w:eastAsia="Times New Roman" w:hAnsi="Comic Sans MS" w:cs="Arial"/>
          <w:color w:val="0B0C0C"/>
          <w:sz w:val="24"/>
          <w:szCs w:val="24"/>
          <w:lang w:eastAsia="en-GB"/>
        </w:rPr>
        <w:t>Feedback is an integral part of the assessment process as it is integral to promoting children’s learning</w:t>
      </w:r>
      <w:r w:rsidR="00BC4E37" w:rsidRPr="001A4307">
        <w:rPr>
          <w:rFonts w:ascii="Comic Sans MS" w:eastAsia="Times New Roman" w:hAnsi="Comic Sans MS" w:cs="Arial"/>
          <w:color w:val="0B0C0C"/>
          <w:sz w:val="24"/>
          <w:szCs w:val="24"/>
          <w:lang w:eastAsia="en-GB"/>
        </w:rPr>
        <w:t>; feedb</w:t>
      </w:r>
      <w:r w:rsidR="00AB5DE7" w:rsidRPr="001A4307">
        <w:rPr>
          <w:rFonts w:ascii="Comic Sans MS" w:eastAsia="Times New Roman" w:hAnsi="Comic Sans MS" w:cs="Arial"/>
          <w:color w:val="0B0C0C"/>
          <w:sz w:val="24"/>
          <w:szCs w:val="24"/>
          <w:lang w:eastAsia="en-GB"/>
        </w:rPr>
        <w:t>ack should make learners think!</w:t>
      </w:r>
    </w:p>
    <w:p w:rsidR="00BC4E37" w:rsidRPr="001A4307" w:rsidRDefault="00BC4E37" w:rsidP="0092386E">
      <w:pPr>
        <w:shd w:val="clear" w:color="auto" w:fill="FFFFFF"/>
        <w:spacing w:before="300" w:after="300" w:line="240" w:lineRule="auto"/>
        <w:rPr>
          <w:rFonts w:ascii="Comic Sans MS" w:eastAsia="Times New Roman" w:hAnsi="Comic Sans MS" w:cs="Arial"/>
          <w:color w:val="0B0C0C"/>
          <w:sz w:val="24"/>
          <w:szCs w:val="24"/>
          <w:lang w:eastAsia="en-GB"/>
        </w:rPr>
      </w:pPr>
      <w:r w:rsidRPr="001A4307">
        <w:rPr>
          <w:rFonts w:ascii="Comic Sans MS" w:eastAsia="Times New Roman" w:hAnsi="Comic Sans MS" w:cs="Arial"/>
          <w:color w:val="0B0C0C"/>
          <w:sz w:val="24"/>
          <w:szCs w:val="24"/>
          <w:lang w:eastAsia="en-GB"/>
        </w:rPr>
        <w:t>The Teachers’ Standards state that teachers should:-</w:t>
      </w:r>
    </w:p>
    <w:p w:rsidR="00BC4E37" w:rsidRPr="001A4307" w:rsidRDefault="00BC4E37" w:rsidP="0092386E">
      <w:pPr>
        <w:shd w:val="clear" w:color="auto" w:fill="FFFFFF"/>
        <w:spacing w:before="300" w:after="300" w:line="240" w:lineRule="auto"/>
        <w:rPr>
          <w:rFonts w:ascii="Comic Sans MS" w:eastAsia="Times New Roman" w:hAnsi="Comic Sans MS" w:cs="Arial"/>
          <w:b/>
          <w:i/>
          <w:color w:val="0B0C0C"/>
          <w:sz w:val="24"/>
          <w:szCs w:val="24"/>
          <w:lang w:eastAsia="en-GB"/>
        </w:rPr>
      </w:pPr>
      <w:r w:rsidRPr="001A4307">
        <w:rPr>
          <w:rFonts w:ascii="Comic Sans MS" w:eastAsia="Times New Roman" w:hAnsi="Comic Sans MS" w:cs="Arial"/>
          <w:b/>
          <w:i/>
          <w:color w:val="0B0C0C"/>
          <w:sz w:val="24"/>
          <w:szCs w:val="24"/>
          <w:lang w:eastAsia="en-GB"/>
        </w:rPr>
        <w:t>‘give pupils regular feedback, both orally and through accurate marking, and encourage pupils to respond to the feedback.’</w:t>
      </w:r>
    </w:p>
    <w:p w:rsidR="00166FC2" w:rsidRPr="001A4307" w:rsidRDefault="005E7238" w:rsidP="0092386E">
      <w:pPr>
        <w:shd w:val="clear" w:color="auto" w:fill="FFFFFF"/>
        <w:spacing w:before="300" w:after="300" w:line="240" w:lineRule="auto"/>
        <w:rPr>
          <w:rFonts w:ascii="Comic Sans MS" w:eastAsia="Times New Roman" w:hAnsi="Comic Sans MS" w:cs="Arial"/>
          <w:color w:val="0B0C0C"/>
          <w:sz w:val="24"/>
          <w:szCs w:val="24"/>
          <w:lang w:eastAsia="en-GB"/>
        </w:rPr>
      </w:pPr>
      <w:r w:rsidRPr="001A4307">
        <w:rPr>
          <w:rFonts w:ascii="Comic Sans MS" w:eastAsia="Times New Roman" w:hAnsi="Comic Sans MS" w:cs="Arial"/>
          <w:color w:val="0B0C0C"/>
          <w:sz w:val="24"/>
          <w:szCs w:val="24"/>
          <w:lang w:eastAsia="en-GB"/>
        </w:rPr>
        <w:t>However, the impact on teacher workload must be taken into account when reviewing, developing and following marking practice.</w:t>
      </w:r>
    </w:p>
    <w:p w:rsidR="00AC3EAF" w:rsidRPr="001A4307" w:rsidRDefault="00166FC2" w:rsidP="00AC3EAF">
      <w:pPr>
        <w:shd w:val="clear" w:color="auto" w:fill="FFFFFF"/>
        <w:spacing w:before="300" w:after="300" w:line="240" w:lineRule="auto"/>
        <w:rPr>
          <w:rFonts w:ascii="Comic Sans MS" w:hAnsi="Comic Sans MS"/>
          <w:sz w:val="24"/>
          <w:szCs w:val="24"/>
        </w:rPr>
      </w:pPr>
      <w:r w:rsidRPr="001A4307">
        <w:rPr>
          <w:rFonts w:ascii="Comic Sans MS" w:eastAsia="Times New Roman" w:hAnsi="Comic Sans MS" w:cs="Arial"/>
          <w:color w:val="0B0C0C"/>
          <w:sz w:val="24"/>
          <w:szCs w:val="24"/>
          <w:lang w:eastAsia="en-GB"/>
        </w:rPr>
        <w:t>In our school, marking and feedback will</w:t>
      </w:r>
      <w:r w:rsidR="00AC5B68" w:rsidRPr="001A4307">
        <w:rPr>
          <w:rFonts w:ascii="Comic Sans MS" w:eastAsia="Times New Roman" w:hAnsi="Comic Sans MS" w:cs="Arial"/>
          <w:color w:val="0B0C0C"/>
          <w:sz w:val="24"/>
          <w:szCs w:val="24"/>
          <w:lang w:eastAsia="en-GB"/>
        </w:rPr>
        <w:t xml:space="preserve"> be given verbally and include written comments for children to respond to. </w:t>
      </w:r>
      <w:r w:rsidR="00AC3EAF" w:rsidRPr="001A4307">
        <w:rPr>
          <w:rFonts w:ascii="Comic Sans MS" w:hAnsi="Comic Sans MS"/>
          <w:sz w:val="24"/>
          <w:szCs w:val="24"/>
        </w:rPr>
        <w:t>Consistently high quality marking and constructive feedback from teachers will ensure that all pupils make rapid gains.</w:t>
      </w:r>
    </w:p>
    <w:p w:rsidR="00AD7483" w:rsidRDefault="00AD7483" w:rsidP="00AC3EAF">
      <w:pPr>
        <w:shd w:val="clear" w:color="auto" w:fill="FFFFFF"/>
        <w:spacing w:before="300" w:after="300" w:line="240" w:lineRule="auto"/>
        <w:rPr>
          <w:sz w:val="28"/>
          <w:szCs w:val="28"/>
        </w:rPr>
      </w:pPr>
    </w:p>
    <w:p w:rsidR="00AD7483" w:rsidRDefault="00AD7483" w:rsidP="00AC3EAF">
      <w:pPr>
        <w:shd w:val="clear" w:color="auto" w:fill="FFFFFF"/>
        <w:spacing w:before="300" w:after="300" w:line="240" w:lineRule="auto"/>
        <w:rPr>
          <w:rFonts w:eastAsia="Times New Roman" w:cs="Arial"/>
          <w:color w:val="0B0C0C"/>
          <w:sz w:val="28"/>
          <w:szCs w:val="28"/>
          <w:lang w:eastAsia="en-GB"/>
        </w:rPr>
      </w:pPr>
    </w:p>
    <w:p w:rsidR="001A4307" w:rsidRPr="00AC3EAF" w:rsidRDefault="001A4307" w:rsidP="00AC3EAF">
      <w:pPr>
        <w:shd w:val="clear" w:color="auto" w:fill="FFFFFF"/>
        <w:spacing w:before="300" w:after="300" w:line="240" w:lineRule="auto"/>
        <w:rPr>
          <w:rFonts w:eastAsia="Times New Roman" w:cs="Arial"/>
          <w:color w:val="0B0C0C"/>
          <w:sz w:val="28"/>
          <w:szCs w:val="28"/>
          <w:lang w:eastAsia="en-GB"/>
        </w:rPr>
      </w:pPr>
    </w:p>
    <w:p w:rsidR="00166FC2" w:rsidRPr="001A4307" w:rsidRDefault="00AC5B68" w:rsidP="0092386E">
      <w:pPr>
        <w:shd w:val="clear" w:color="auto" w:fill="FFFFFF"/>
        <w:spacing w:before="300" w:after="300" w:line="240" w:lineRule="auto"/>
        <w:rPr>
          <w:rFonts w:ascii="Comic Sans MS" w:eastAsia="Times New Roman" w:hAnsi="Comic Sans MS" w:cs="Arial"/>
          <w:color w:val="0B0C0C"/>
          <w:sz w:val="24"/>
          <w:szCs w:val="24"/>
          <w:lang w:eastAsia="en-GB"/>
        </w:rPr>
      </w:pPr>
      <w:r w:rsidRPr="001A4307">
        <w:rPr>
          <w:rFonts w:ascii="Comic Sans MS" w:eastAsia="Times New Roman" w:hAnsi="Comic Sans MS" w:cs="Arial"/>
          <w:color w:val="0B0C0C"/>
          <w:sz w:val="24"/>
          <w:szCs w:val="24"/>
          <w:lang w:eastAsia="en-GB"/>
        </w:rPr>
        <w:lastRenderedPageBreak/>
        <w:t>Marking and feedback will:-</w:t>
      </w:r>
    </w:p>
    <w:p w:rsidR="00166FC2" w:rsidRPr="00AF234B" w:rsidRDefault="00166FC2" w:rsidP="00166FC2">
      <w:pPr>
        <w:pStyle w:val="ListParagraph"/>
        <w:numPr>
          <w:ilvl w:val="0"/>
          <w:numId w:val="2"/>
        </w:numPr>
        <w:shd w:val="clear" w:color="auto" w:fill="FFFFFF"/>
        <w:spacing w:before="300" w:after="300" w:line="240" w:lineRule="auto"/>
        <w:rPr>
          <w:rFonts w:ascii="Comic Sans MS" w:eastAsia="Times New Roman" w:hAnsi="Comic Sans MS" w:cs="Arial"/>
          <w:color w:val="0B0C0C"/>
          <w:sz w:val="24"/>
          <w:szCs w:val="24"/>
          <w:lang w:eastAsia="en-GB"/>
        </w:rPr>
      </w:pPr>
      <w:r w:rsidRPr="001A4307">
        <w:rPr>
          <w:rFonts w:ascii="Comic Sans MS" w:eastAsia="Times New Roman" w:hAnsi="Comic Sans MS" w:cs="Arial"/>
          <w:color w:val="0B0C0C"/>
          <w:sz w:val="24"/>
          <w:szCs w:val="24"/>
          <w:lang w:eastAsia="en-GB"/>
        </w:rPr>
        <w:t xml:space="preserve">be </w:t>
      </w:r>
      <w:r w:rsidR="0047449D" w:rsidRPr="00AF234B">
        <w:rPr>
          <w:rFonts w:ascii="Comic Sans MS" w:eastAsia="Times New Roman" w:hAnsi="Comic Sans MS" w:cs="Arial"/>
          <w:color w:val="0B0C0C"/>
          <w:sz w:val="24"/>
          <w:szCs w:val="24"/>
          <w:lang w:eastAsia="en-GB"/>
        </w:rPr>
        <w:t xml:space="preserve">consistent, </w:t>
      </w:r>
      <w:r w:rsidRPr="00AF234B">
        <w:rPr>
          <w:rFonts w:ascii="Comic Sans MS" w:eastAsia="Times New Roman" w:hAnsi="Comic Sans MS" w:cs="Arial"/>
          <w:color w:val="0B0C0C"/>
          <w:sz w:val="24"/>
          <w:szCs w:val="24"/>
          <w:lang w:eastAsia="en-GB"/>
        </w:rPr>
        <w:t>specific, accurate and clear</w:t>
      </w:r>
    </w:p>
    <w:p w:rsidR="0047449D" w:rsidRPr="00AF234B" w:rsidRDefault="0047449D" w:rsidP="00166FC2">
      <w:pPr>
        <w:pStyle w:val="ListParagraph"/>
        <w:numPr>
          <w:ilvl w:val="0"/>
          <w:numId w:val="2"/>
        </w:numPr>
        <w:shd w:val="clear" w:color="auto" w:fill="FFFFFF"/>
        <w:spacing w:before="300" w:after="300" w:line="240" w:lineRule="auto"/>
        <w:rPr>
          <w:rFonts w:ascii="Comic Sans MS" w:eastAsia="Times New Roman" w:hAnsi="Comic Sans MS" w:cs="Arial"/>
          <w:color w:val="0B0C0C"/>
          <w:sz w:val="24"/>
          <w:szCs w:val="24"/>
          <w:lang w:eastAsia="en-GB"/>
        </w:rPr>
      </w:pPr>
      <w:r w:rsidRPr="00AF234B">
        <w:rPr>
          <w:rFonts w:ascii="Comic Sans MS" w:eastAsia="Times New Roman" w:hAnsi="Comic Sans MS" w:cs="Arial"/>
          <w:color w:val="0B0C0C"/>
          <w:sz w:val="24"/>
          <w:szCs w:val="24"/>
          <w:lang w:eastAsia="en-GB"/>
        </w:rPr>
        <w:t>give effective and constructive feedback (both written or verbal)</w:t>
      </w:r>
    </w:p>
    <w:p w:rsidR="001A527A" w:rsidRPr="00AF234B" w:rsidRDefault="001A527A" w:rsidP="00166FC2">
      <w:pPr>
        <w:pStyle w:val="ListParagraph"/>
        <w:numPr>
          <w:ilvl w:val="0"/>
          <w:numId w:val="2"/>
        </w:numPr>
        <w:shd w:val="clear" w:color="auto" w:fill="FFFFFF"/>
        <w:spacing w:before="300" w:after="300" w:line="240" w:lineRule="auto"/>
        <w:rPr>
          <w:rFonts w:ascii="Comic Sans MS" w:eastAsia="Times New Roman" w:hAnsi="Comic Sans MS" w:cs="Arial"/>
          <w:color w:val="0B0C0C"/>
          <w:sz w:val="24"/>
          <w:szCs w:val="24"/>
          <w:lang w:eastAsia="en-GB"/>
        </w:rPr>
      </w:pPr>
      <w:r w:rsidRPr="00AF234B">
        <w:rPr>
          <w:rFonts w:ascii="Comic Sans MS" w:eastAsia="Times New Roman" w:hAnsi="Comic Sans MS" w:cs="Arial"/>
          <w:color w:val="0B0C0C"/>
          <w:sz w:val="24"/>
          <w:szCs w:val="24"/>
          <w:lang w:eastAsia="en-GB"/>
        </w:rPr>
        <w:t xml:space="preserve">promote the quality </w:t>
      </w:r>
      <w:r w:rsidR="0047449D" w:rsidRPr="00AF234B">
        <w:rPr>
          <w:rFonts w:ascii="Comic Sans MS" w:eastAsia="Times New Roman" w:hAnsi="Comic Sans MS" w:cs="Arial"/>
          <w:color w:val="0B0C0C"/>
          <w:sz w:val="24"/>
          <w:szCs w:val="24"/>
          <w:lang w:eastAsia="en-GB"/>
        </w:rPr>
        <w:t>of learning and show how work can be improved</w:t>
      </w:r>
    </w:p>
    <w:p w:rsidR="00AC5B68" w:rsidRPr="00AF234B" w:rsidRDefault="0047449D" w:rsidP="00AC5B68">
      <w:pPr>
        <w:pStyle w:val="ListParagraph"/>
        <w:numPr>
          <w:ilvl w:val="0"/>
          <w:numId w:val="2"/>
        </w:numPr>
        <w:shd w:val="clear" w:color="auto" w:fill="FFFFFF"/>
        <w:spacing w:before="300" w:after="300" w:line="240" w:lineRule="auto"/>
        <w:rPr>
          <w:rFonts w:ascii="Comic Sans MS" w:eastAsia="Times New Roman" w:hAnsi="Comic Sans MS" w:cs="Arial"/>
          <w:color w:val="0B0C0C"/>
          <w:sz w:val="24"/>
          <w:szCs w:val="24"/>
          <w:lang w:eastAsia="en-GB"/>
        </w:rPr>
      </w:pPr>
      <w:r w:rsidRPr="00AF234B">
        <w:rPr>
          <w:rFonts w:ascii="Comic Sans MS" w:eastAsia="Times New Roman" w:hAnsi="Comic Sans MS" w:cs="Arial"/>
          <w:color w:val="0B0C0C"/>
          <w:sz w:val="24"/>
          <w:szCs w:val="24"/>
          <w:lang w:eastAsia="en-GB"/>
        </w:rPr>
        <w:t xml:space="preserve">make children feel proud of their </w:t>
      </w:r>
      <w:r w:rsidR="001A527A" w:rsidRPr="00AF234B">
        <w:rPr>
          <w:rFonts w:ascii="Comic Sans MS" w:eastAsia="Times New Roman" w:hAnsi="Comic Sans MS" w:cs="Arial"/>
          <w:color w:val="0B0C0C"/>
          <w:sz w:val="24"/>
          <w:szCs w:val="24"/>
          <w:lang w:eastAsia="en-GB"/>
        </w:rPr>
        <w:t>achievements and indicate next steps/ways forward</w:t>
      </w:r>
    </w:p>
    <w:p w:rsidR="00AC5B68" w:rsidRPr="00AF234B" w:rsidRDefault="00AC5B68" w:rsidP="00AC5B68">
      <w:pPr>
        <w:pStyle w:val="ListParagraph"/>
        <w:numPr>
          <w:ilvl w:val="0"/>
          <w:numId w:val="2"/>
        </w:numPr>
        <w:shd w:val="clear" w:color="auto" w:fill="FFFFFF"/>
        <w:spacing w:before="300" w:after="300" w:line="240" w:lineRule="auto"/>
        <w:rPr>
          <w:rFonts w:ascii="Comic Sans MS" w:eastAsia="Times New Roman" w:hAnsi="Comic Sans MS" w:cs="Arial"/>
          <w:color w:val="0B0C0C"/>
          <w:sz w:val="24"/>
          <w:szCs w:val="24"/>
          <w:lang w:eastAsia="en-GB"/>
        </w:rPr>
      </w:pPr>
      <w:r w:rsidRPr="00AF234B">
        <w:rPr>
          <w:rFonts w:ascii="Comic Sans MS" w:eastAsia="Times New Roman" w:hAnsi="Comic Sans MS" w:cs="Arial"/>
          <w:color w:val="0B0C0C"/>
          <w:sz w:val="24"/>
          <w:szCs w:val="24"/>
          <w:lang w:eastAsia="en-GB"/>
        </w:rPr>
        <w:t>provide teachers with opportunities for assessment of understanding, possibly leading to adaptation of future lessons through planning or grouping</w:t>
      </w:r>
    </w:p>
    <w:p w:rsidR="002A28F4" w:rsidRPr="00AF234B" w:rsidRDefault="002A28F4" w:rsidP="00166FC2">
      <w:pPr>
        <w:pStyle w:val="ListParagraph"/>
        <w:numPr>
          <w:ilvl w:val="0"/>
          <w:numId w:val="2"/>
        </w:numPr>
        <w:shd w:val="clear" w:color="auto" w:fill="FFFFFF"/>
        <w:spacing w:before="300" w:after="300" w:line="240" w:lineRule="auto"/>
        <w:rPr>
          <w:rFonts w:ascii="Comic Sans MS" w:eastAsia="Times New Roman" w:hAnsi="Comic Sans MS" w:cs="Arial"/>
          <w:color w:val="0B0C0C"/>
          <w:sz w:val="24"/>
          <w:szCs w:val="24"/>
          <w:lang w:eastAsia="en-GB"/>
        </w:rPr>
      </w:pPr>
      <w:r w:rsidRPr="00AF234B">
        <w:rPr>
          <w:rFonts w:ascii="Comic Sans MS" w:eastAsia="Times New Roman" w:hAnsi="Comic Sans MS" w:cs="Arial"/>
          <w:color w:val="0B0C0C"/>
          <w:sz w:val="24"/>
          <w:szCs w:val="24"/>
          <w:lang w:eastAsia="en-GB"/>
        </w:rPr>
        <w:t>be directly related to the learning objective of the lesson</w:t>
      </w:r>
    </w:p>
    <w:p w:rsidR="001A527A" w:rsidRPr="00AF234B" w:rsidRDefault="002A28F4" w:rsidP="00166FC2">
      <w:pPr>
        <w:pStyle w:val="ListParagraph"/>
        <w:numPr>
          <w:ilvl w:val="0"/>
          <w:numId w:val="2"/>
        </w:numPr>
        <w:shd w:val="clear" w:color="auto" w:fill="FFFFFF"/>
        <w:spacing w:before="300" w:after="300" w:line="240" w:lineRule="auto"/>
        <w:rPr>
          <w:rFonts w:ascii="Comic Sans MS" w:eastAsia="Times New Roman" w:hAnsi="Comic Sans MS" w:cs="Arial"/>
          <w:color w:val="0B0C0C"/>
          <w:sz w:val="24"/>
          <w:szCs w:val="24"/>
          <w:lang w:eastAsia="en-GB"/>
        </w:rPr>
      </w:pPr>
      <w:r w:rsidRPr="00AF234B">
        <w:rPr>
          <w:rFonts w:ascii="Comic Sans MS" w:eastAsia="Times New Roman" w:hAnsi="Comic Sans MS" w:cs="Arial"/>
          <w:color w:val="0B0C0C"/>
          <w:sz w:val="24"/>
          <w:szCs w:val="24"/>
          <w:lang w:eastAsia="en-GB"/>
        </w:rPr>
        <w:t>encourage and support further effort</w:t>
      </w:r>
      <w:r w:rsidR="0047449D" w:rsidRPr="00AF234B">
        <w:rPr>
          <w:rFonts w:ascii="Comic Sans MS" w:eastAsia="Times New Roman" w:hAnsi="Comic Sans MS" w:cs="Arial"/>
          <w:color w:val="0B0C0C"/>
          <w:sz w:val="24"/>
          <w:szCs w:val="24"/>
          <w:lang w:eastAsia="en-GB"/>
        </w:rPr>
        <w:t xml:space="preserve"> and good working habits</w:t>
      </w:r>
    </w:p>
    <w:p w:rsidR="00AC5B68" w:rsidRPr="001A4307" w:rsidRDefault="00AC5B68" w:rsidP="00166FC2">
      <w:pPr>
        <w:pStyle w:val="ListParagraph"/>
        <w:numPr>
          <w:ilvl w:val="0"/>
          <w:numId w:val="2"/>
        </w:numPr>
        <w:shd w:val="clear" w:color="auto" w:fill="FFFFFF"/>
        <w:spacing w:before="300" w:after="300" w:line="240" w:lineRule="auto"/>
        <w:rPr>
          <w:rFonts w:ascii="Comic Sans MS" w:eastAsia="Times New Roman" w:hAnsi="Comic Sans MS" w:cs="Arial"/>
          <w:color w:val="0B0C0C"/>
          <w:sz w:val="24"/>
          <w:szCs w:val="24"/>
          <w:lang w:eastAsia="en-GB"/>
        </w:rPr>
      </w:pPr>
      <w:r w:rsidRPr="001A4307">
        <w:rPr>
          <w:rFonts w:ascii="Comic Sans MS" w:eastAsia="Times New Roman" w:hAnsi="Comic Sans MS" w:cs="Arial"/>
          <w:color w:val="0B0C0C"/>
          <w:sz w:val="24"/>
          <w:szCs w:val="24"/>
          <w:lang w:eastAsia="en-GB"/>
        </w:rPr>
        <w:t>include peer and self-assessment to enhance learning</w:t>
      </w:r>
    </w:p>
    <w:p w:rsidR="002A28F4" w:rsidRDefault="002A28F4" w:rsidP="00166FC2">
      <w:pPr>
        <w:pStyle w:val="ListParagraph"/>
        <w:numPr>
          <w:ilvl w:val="0"/>
          <w:numId w:val="2"/>
        </w:numPr>
        <w:shd w:val="clear" w:color="auto" w:fill="FFFFFF"/>
        <w:spacing w:before="300" w:after="300" w:line="240" w:lineRule="auto"/>
        <w:rPr>
          <w:rFonts w:ascii="Comic Sans MS" w:eastAsia="Times New Roman" w:hAnsi="Comic Sans MS" w:cs="Arial"/>
          <w:color w:val="0B0C0C"/>
          <w:sz w:val="24"/>
          <w:szCs w:val="24"/>
          <w:lang w:eastAsia="en-GB"/>
        </w:rPr>
      </w:pPr>
      <w:r w:rsidRPr="001A4307">
        <w:rPr>
          <w:rFonts w:ascii="Comic Sans MS" w:eastAsia="Times New Roman" w:hAnsi="Comic Sans MS" w:cs="Arial"/>
          <w:color w:val="0B0C0C"/>
          <w:sz w:val="24"/>
          <w:szCs w:val="24"/>
          <w:lang w:eastAsia="en-GB"/>
        </w:rPr>
        <w:t>help parents to understand strengths and weaknesses in a child’s work</w:t>
      </w:r>
    </w:p>
    <w:p w:rsidR="00226B74" w:rsidRDefault="00226B74" w:rsidP="00226B74">
      <w:pPr>
        <w:shd w:val="clear" w:color="auto" w:fill="FFFFFF"/>
        <w:spacing w:before="300" w:after="300" w:line="240" w:lineRule="auto"/>
        <w:rPr>
          <w:rFonts w:ascii="Comic Sans MS" w:eastAsia="Times New Roman" w:hAnsi="Comic Sans MS" w:cs="Arial"/>
          <w:color w:val="0B0C0C"/>
          <w:sz w:val="24"/>
          <w:szCs w:val="24"/>
          <w:lang w:eastAsia="en-GB"/>
        </w:rPr>
      </w:pPr>
      <w:r w:rsidRPr="001A4307">
        <w:rPr>
          <w:rFonts w:ascii="Comic Sans MS" w:eastAsia="Times New Roman" w:hAnsi="Comic Sans MS" w:cs="Arial"/>
          <w:color w:val="0B0C0C"/>
          <w:sz w:val="24"/>
          <w:szCs w:val="24"/>
          <w:lang w:eastAsia="en-GB"/>
        </w:rPr>
        <w:t>Opportunities for feedback during the lesson should be frequent and allow children to respond as soon as possible.</w:t>
      </w:r>
    </w:p>
    <w:p w:rsidR="00477D39" w:rsidRPr="00AF234B" w:rsidRDefault="00477D39" w:rsidP="00477D39">
      <w:pPr>
        <w:rPr>
          <w:rFonts w:ascii="Comic Sans MS" w:hAnsi="Comic Sans MS"/>
          <w:sz w:val="24"/>
          <w:szCs w:val="24"/>
        </w:rPr>
      </w:pPr>
      <w:r w:rsidRPr="00AF234B">
        <w:rPr>
          <w:rFonts w:ascii="Comic Sans MS" w:hAnsi="Comic Sans MS"/>
          <w:sz w:val="24"/>
          <w:szCs w:val="24"/>
        </w:rPr>
        <w:t xml:space="preserve">Marking and feedback should: </w:t>
      </w:r>
    </w:p>
    <w:p w:rsidR="00477D39" w:rsidRPr="00AF234B" w:rsidRDefault="00477D39" w:rsidP="00477D39">
      <w:pPr>
        <w:rPr>
          <w:rFonts w:ascii="Comic Sans MS" w:hAnsi="Comic Sans MS"/>
          <w:sz w:val="24"/>
          <w:szCs w:val="24"/>
        </w:rPr>
      </w:pPr>
      <w:r w:rsidRPr="00AF234B">
        <w:rPr>
          <w:rFonts w:ascii="Comic Sans MS" w:hAnsi="Comic Sans MS"/>
          <w:sz w:val="24"/>
          <w:szCs w:val="24"/>
        </w:rPr>
        <w:sym w:font="Symbol" w:char="F0B7"/>
      </w:r>
      <w:r w:rsidRPr="00AF234B">
        <w:rPr>
          <w:rFonts w:ascii="Comic Sans MS" w:hAnsi="Comic Sans MS"/>
          <w:sz w:val="24"/>
          <w:szCs w:val="24"/>
        </w:rPr>
        <w:t xml:space="preserve"> be manageable for teachers and accessible for children; </w:t>
      </w:r>
    </w:p>
    <w:p w:rsidR="00477D39" w:rsidRPr="00AF234B" w:rsidRDefault="00477D39" w:rsidP="00477D39">
      <w:pPr>
        <w:rPr>
          <w:rFonts w:ascii="Comic Sans MS" w:hAnsi="Comic Sans MS"/>
          <w:sz w:val="24"/>
          <w:szCs w:val="24"/>
        </w:rPr>
      </w:pPr>
      <w:r w:rsidRPr="00AF234B">
        <w:rPr>
          <w:rFonts w:ascii="Comic Sans MS" w:hAnsi="Comic Sans MS"/>
          <w:sz w:val="24"/>
          <w:szCs w:val="24"/>
        </w:rPr>
        <w:sym w:font="Symbol" w:char="F0B7"/>
      </w:r>
      <w:r w:rsidRPr="00AF234B">
        <w:rPr>
          <w:rFonts w:ascii="Comic Sans MS" w:hAnsi="Comic Sans MS"/>
          <w:sz w:val="24"/>
          <w:szCs w:val="24"/>
        </w:rPr>
        <w:t xml:space="preserve"> relate to the learning purpose / success criteria and comment on previous attainment within the context of the learning purpose / success criteria;</w:t>
      </w:r>
    </w:p>
    <w:p w:rsidR="00477D39" w:rsidRPr="00AF234B" w:rsidRDefault="00477D39" w:rsidP="00477D39">
      <w:pPr>
        <w:pStyle w:val="ListParagraph"/>
        <w:numPr>
          <w:ilvl w:val="0"/>
          <w:numId w:val="7"/>
        </w:numPr>
        <w:ind w:left="142" w:hanging="142"/>
        <w:rPr>
          <w:rFonts w:ascii="Comic Sans MS" w:hAnsi="Comic Sans MS"/>
          <w:sz w:val="24"/>
          <w:szCs w:val="24"/>
        </w:rPr>
      </w:pPr>
      <w:r w:rsidRPr="00AF234B">
        <w:rPr>
          <w:rFonts w:ascii="Comic Sans MS" w:hAnsi="Comic Sans MS"/>
          <w:sz w:val="24"/>
          <w:szCs w:val="24"/>
        </w:rPr>
        <w:t xml:space="preserve">improve adult intervention in the classroom; </w:t>
      </w:r>
    </w:p>
    <w:p w:rsidR="00477D39" w:rsidRPr="00AF234B" w:rsidRDefault="00477D39" w:rsidP="00477D39">
      <w:pPr>
        <w:rPr>
          <w:rFonts w:ascii="Comic Sans MS" w:hAnsi="Comic Sans MS"/>
          <w:sz w:val="24"/>
          <w:szCs w:val="24"/>
        </w:rPr>
      </w:pPr>
      <w:r w:rsidRPr="00AF234B">
        <w:rPr>
          <w:rFonts w:ascii="Comic Sans MS" w:hAnsi="Comic Sans MS"/>
          <w:sz w:val="24"/>
          <w:szCs w:val="24"/>
        </w:rPr>
        <w:sym w:font="Symbol" w:char="F0B7"/>
      </w:r>
      <w:r w:rsidRPr="00AF234B">
        <w:rPr>
          <w:rFonts w:ascii="Comic Sans MS" w:hAnsi="Comic Sans MS"/>
          <w:sz w:val="24"/>
          <w:szCs w:val="24"/>
        </w:rPr>
        <w:t xml:space="preserve"> give recognition and praise for achievement and clear strategies for improvement; </w:t>
      </w:r>
    </w:p>
    <w:p w:rsidR="00477D39" w:rsidRPr="00AF234B" w:rsidRDefault="00477D39" w:rsidP="00477D39">
      <w:pPr>
        <w:rPr>
          <w:rFonts w:ascii="Comic Sans MS" w:hAnsi="Comic Sans MS"/>
          <w:sz w:val="24"/>
          <w:szCs w:val="24"/>
        </w:rPr>
      </w:pPr>
      <w:r w:rsidRPr="00AF234B">
        <w:rPr>
          <w:rFonts w:ascii="Comic Sans MS" w:hAnsi="Comic Sans MS"/>
          <w:sz w:val="24"/>
          <w:szCs w:val="24"/>
        </w:rPr>
        <w:sym w:font="Symbol" w:char="F0B7"/>
      </w:r>
      <w:r w:rsidRPr="00AF234B">
        <w:rPr>
          <w:rFonts w:ascii="Comic Sans MS" w:hAnsi="Comic Sans MS"/>
          <w:sz w:val="24"/>
          <w:szCs w:val="24"/>
        </w:rPr>
        <w:t xml:space="preserve"> allow specific time for children to read, reflect on and respond to marking; </w:t>
      </w:r>
    </w:p>
    <w:p w:rsidR="00477D39" w:rsidRPr="00AF234B" w:rsidRDefault="00477D39" w:rsidP="00477D39">
      <w:pPr>
        <w:rPr>
          <w:rFonts w:ascii="Comic Sans MS" w:hAnsi="Comic Sans MS"/>
          <w:sz w:val="24"/>
          <w:szCs w:val="24"/>
        </w:rPr>
      </w:pPr>
      <w:r w:rsidRPr="00AF234B">
        <w:rPr>
          <w:rFonts w:ascii="Comic Sans MS" w:hAnsi="Comic Sans MS"/>
          <w:sz w:val="24"/>
          <w:szCs w:val="24"/>
        </w:rPr>
        <w:sym w:font="Symbol" w:char="F0B7"/>
      </w:r>
      <w:r w:rsidRPr="00AF234B">
        <w:rPr>
          <w:rFonts w:ascii="Comic Sans MS" w:hAnsi="Comic Sans MS"/>
          <w:sz w:val="24"/>
          <w:szCs w:val="24"/>
        </w:rPr>
        <w:t xml:space="preserve"> respond to individual learning needs; </w:t>
      </w:r>
    </w:p>
    <w:p w:rsidR="00477D39" w:rsidRPr="00AF234B" w:rsidRDefault="00477D39" w:rsidP="00477D39">
      <w:pPr>
        <w:rPr>
          <w:rFonts w:ascii="Comic Sans MS" w:hAnsi="Comic Sans MS"/>
          <w:sz w:val="24"/>
          <w:szCs w:val="24"/>
        </w:rPr>
      </w:pPr>
      <w:r w:rsidRPr="00AF234B">
        <w:rPr>
          <w:rFonts w:ascii="Comic Sans MS" w:hAnsi="Comic Sans MS"/>
          <w:sz w:val="24"/>
          <w:szCs w:val="24"/>
        </w:rPr>
        <w:sym w:font="Symbol" w:char="F0B7"/>
      </w:r>
      <w:r w:rsidRPr="00AF234B">
        <w:rPr>
          <w:rFonts w:ascii="Comic Sans MS" w:hAnsi="Comic Sans MS"/>
          <w:sz w:val="24"/>
          <w:szCs w:val="24"/>
        </w:rPr>
        <w:t xml:space="preserve"> inform future planning and target setting; </w:t>
      </w:r>
    </w:p>
    <w:p w:rsidR="00477D39" w:rsidRPr="00AF234B" w:rsidRDefault="00477D39" w:rsidP="00477D39">
      <w:pPr>
        <w:rPr>
          <w:rFonts w:ascii="Comic Sans MS" w:hAnsi="Comic Sans MS"/>
          <w:sz w:val="24"/>
          <w:szCs w:val="24"/>
        </w:rPr>
      </w:pPr>
      <w:r w:rsidRPr="00AF234B">
        <w:rPr>
          <w:rFonts w:ascii="Comic Sans MS" w:hAnsi="Comic Sans MS"/>
          <w:sz w:val="24"/>
          <w:szCs w:val="24"/>
        </w:rPr>
        <w:sym w:font="Symbol" w:char="F0B7"/>
      </w:r>
      <w:r w:rsidRPr="00AF234B">
        <w:rPr>
          <w:rFonts w:ascii="Comic Sans MS" w:hAnsi="Comic Sans MS"/>
          <w:sz w:val="24"/>
          <w:szCs w:val="24"/>
        </w:rPr>
        <w:t xml:space="preserve"> use consistent codes across the school; </w:t>
      </w:r>
    </w:p>
    <w:p w:rsidR="00477D39" w:rsidRPr="00477D39" w:rsidRDefault="00477D39" w:rsidP="00477D39">
      <w:pPr>
        <w:rPr>
          <w:rFonts w:ascii="Comic Sans MS" w:hAnsi="Comic Sans MS"/>
          <w:sz w:val="24"/>
          <w:szCs w:val="24"/>
        </w:rPr>
      </w:pPr>
      <w:r w:rsidRPr="00AF234B">
        <w:rPr>
          <w:rFonts w:ascii="Comic Sans MS" w:hAnsi="Comic Sans MS"/>
          <w:sz w:val="24"/>
          <w:szCs w:val="24"/>
        </w:rPr>
        <w:sym w:font="Symbol" w:char="F0B7"/>
      </w:r>
      <w:r w:rsidRPr="00AF234B">
        <w:rPr>
          <w:rFonts w:ascii="Comic Sans MS" w:hAnsi="Comic Sans MS"/>
          <w:sz w:val="24"/>
          <w:szCs w:val="24"/>
        </w:rPr>
        <w:t xml:space="preserve"> ultimately be seen by children as a positive approach to improving their learning.</w:t>
      </w:r>
    </w:p>
    <w:p w:rsidR="00226B74" w:rsidRPr="001A4307" w:rsidRDefault="00226B74" w:rsidP="00226B74">
      <w:pPr>
        <w:shd w:val="clear" w:color="auto" w:fill="FFFFFF"/>
        <w:spacing w:before="300" w:after="300" w:line="240" w:lineRule="auto"/>
        <w:rPr>
          <w:rFonts w:ascii="Comic Sans MS" w:eastAsia="Times New Roman" w:hAnsi="Comic Sans MS" w:cs="Arial"/>
          <w:b/>
          <w:color w:val="0B0C0C"/>
          <w:sz w:val="24"/>
          <w:szCs w:val="24"/>
          <w:lang w:eastAsia="en-GB"/>
        </w:rPr>
      </w:pPr>
      <w:r w:rsidRPr="001A4307">
        <w:rPr>
          <w:rFonts w:ascii="Comic Sans MS" w:eastAsia="Times New Roman" w:hAnsi="Comic Sans MS" w:cs="Arial"/>
          <w:b/>
          <w:color w:val="0B0C0C"/>
          <w:sz w:val="24"/>
          <w:szCs w:val="24"/>
          <w:lang w:eastAsia="en-GB"/>
        </w:rPr>
        <w:t>Marking</w:t>
      </w:r>
    </w:p>
    <w:p w:rsidR="00766A1D" w:rsidRPr="001A4307" w:rsidRDefault="00766A1D" w:rsidP="00226B74">
      <w:pPr>
        <w:shd w:val="clear" w:color="auto" w:fill="FFFFFF"/>
        <w:spacing w:before="300" w:after="300" w:line="240" w:lineRule="auto"/>
        <w:rPr>
          <w:rFonts w:ascii="Comic Sans MS" w:eastAsia="Times New Roman" w:hAnsi="Comic Sans MS" w:cs="Arial"/>
          <w:color w:val="0B0C0C"/>
          <w:sz w:val="24"/>
          <w:szCs w:val="24"/>
          <w:lang w:eastAsia="en-GB"/>
        </w:rPr>
      </w:pPr>
      <w:r w:rsidRPr="001A4307">
        <w:rPr>
          <w:rFonts w:ascii="Comic Sans MS" w:eastAsia="Times New Roman" w:hAnsi="Comic Sans MS" w:cs="Arial"/>
          <w:color w:val="0B0C0C"/>
          <w:sz w:val="24"/>
          <w:szCs w:val="24"/>
          <w:lang w:eastAsia="en-GB"/>
        </w:rPr>
        <w:t>A common and consistent method of marking will be used by all staff</w:t>
      </w:r>
      <w:r w:rsidR="00AC5B68" w:rsidRPr="001A4307">
        <w:rPr>
          <w:rFonts w:ascii="Comic Sans MS" w:eastAsia="Times New Roman" w:hAnsi="Comic Sans MS" w:cs="Arial"/>
          <w:color w:val="0B0C0C"/>
          <w:sz w:val="24"/>
          <w:szCs w:val="24"/>
          <w:lang w:eastAsia="en-GB"/>
        </w:rPr>
        <w:t>:-</w:t>
      </w:r>
    </w:p>
    <w:p w:rsidR="00945A18" w:rsidRPr="001A4307" w:rsidRDefault="00945A18" w:rsidP="00945A18">
      <w:pPr>
        <w:pStyle w:val="ListParagraph"/>
        <w:numPr>
          <w:ilvl w:val="0"/>
          <w:numId w:val="3"/>
        </w:numPr>
        <w:shd w:val="clear" w:color="auto" w:fill="FFFFFF"/>
        <w:spacing w:before="300" w:after="300" w:line="240" w:lineRule="auto"/>
        <w:rPr>
          <w:rFonts w:ascii="Comic Sans MS" w:eastAsia="Times New Roman" w:hAnsi="Comic Sans MS" w:cs="Arial"/>
          <w:color w:val="0B0C0C"/>
          <w:sz w:val="24"/>
          <w:szCs w:val="24"/>
          <w:lang w:eastAsia="en-GB"/>
        </w:rPr>
      </w:pPr>
      <w:r w:rsidRPr="001A4307">
        <w:rPr>
          <w:rFonts w:ascii="Comic Sans MS" w:eastAsia="Times New Roman" w:hAnsi="Comic Sans MS" w:cs="Arial"/>
          <w:color w:val="0B0C0C"/>
          <w:sz w:val="24"/>
          <w:szCs w:val="24"/>
          <w:lang w:eastAsia="en-GB"/>
        </w:rPr>
        <w:t>Teachers comments will be linked to the learning objective</w:t>
      </w:r>
      <w:r w:rsidR="00815D21" w:rsidRPr="001A4307">
        <w:rPr>
          <w:rFonts w:ascii="Comic Sans MS" w:eastAsia="Times New Roman" w:hAnsi="Comic Sans MS" w:cs="Arial"/>
          <w:color w:val="0B0C0C"/>
          <w:sz w:val="24"/>
          <w:szCs w:val="24"/>
          <w:lang w:eastAsia="en-GB"/>
        </w:rPr>
        <w:t>/success criteria</w:t>
      </w:r>
      <w:r w:rsidRPr="001A4307">
        <w:rPr>
          <w:rFonts w:ascii="Comic Sans MS" w:eastAsia="Times New Roman" w:hAnsi="Comic Sans MS" w:cs="Arial"/>
          <w:color w:val="0B0C0C"/>
          <w:sz w:val="24"/>
          <w:szCs w:val="24"/>
          <w:lang w:eastAsia="en-GB"/>
        </w:rPr>
        <w:t xml:space="preserve"> of the lesson</w:t>
      </w:r>
      <w:r w:rsidR="00815D21" w:rsidRPr="001A4307">
        <w:rPr>
          <w:rFonts w:ascii="Comic Sans MS" w:eastAsia="Times New Roman" w:hAnsi="Comic Sans MS" w:cs="Arial"/>
          <w:color w:val="0B0C0C"/>
          <w:sz w:val="24"/>
          <w:szCs w:val="24"/>
          <w:lang w:eastAsia="en-GB"/>
        </w:rPr>
        <w:t xml:space="preserve"> and should be accessible to pupils according to age and ability</w:t>
      </w:r>
    </w:p>
    <w:p w:rsidR="00945A18" w:rsidRPr="001A4307" w:rsidRDefault="00477D39" w:rsidP="00945A18">
      <w:pPr>
        <w:pStyle w:val="ListParagraph"/>
        <w:numPr>
          <w:ilvl w:val="0"/>
          <w:numId w:val="3"/>
        </w:numPr>
        <w:shd w:val="clear" w:color="auto" w:fill="FFFFFF"/>
        <w:spacing w:before="300" w:after="300" w:line="240" w:lineRule="auto"/>
        <w:rPr>
          <w:rFonts w:ascii="Comic Sans MS" w:eastAsia="Times New Roman" w:hAnsi="Comic Sans MS" w:cs="Arial"/>
          <w:color w:val="0B0C0C"/>
          <w:sz w:val="24"/>
          <w:szCs w:val="24"/>
          <w:lang w:eastAsia="en-GB"/>
        </w:rPr>
      </w:pPr>
      <w:r>
        <w:rPr>
          <w:rFonts w:ascii="Comic Sans MS" w:eastAsia="Times New Roman" w:hAnsi="Comic Sans MS" w:cs="Arial"/>
          <w:color w:val="0B0C0C"/>
          <w:sz w:val="24"/>
          <w:szCs w:val="24"/>
          <w:lang w:eastAsia="en-GB"/>
        </w:rPr>
        <w:lastRenderedPageBreak/>
        <w:t>Teacher c</w:t>
      </w:r>
      <w:r w:rsidR="00945A18" w:rsidRPr="001A4307">
        <w:rPr>
          <w:rFonts w:ascii="Comic Sans MS" w:eastAsia="Times New Roman" w:hAnsi="Comic Sans MS" w:cs="Arial"/>
          <w:color w:val="0B0C0C"/>
          <w:sz w:val="24"/>
          <w:szCs w:val="24"/>
          <w:lang w:eastAsia="en-GB"/>
        </w:rPr>
        <w:t>omments will be written in black pen</w:t>
      </w:r>
    </w:p>
    <w:p w:rsidR="00950E84" w:rsidRDefault="00766A1D" w:rsidP="00950E84">
      <w:pPr>
        <w:pStyle w:val="ListParagraph"/>
        <w:numPr>
          <w:ilvl w:val="0"/>
          <w:numId w:val="3"/>
        </w:numPr>
        <w:shd w:val="clear" w:color="auto" w:fill="FFFFFF"/>
        <w:spacing w:before="300" w:after="300" w:line="240" w:lineRule="auto"/>
        <w:rPr>
          <w:rFonts w:ascii="Comic Sans MS" w:eastAsia="Times New Roman" w:hAnsi="Comic Sans MS" w:cs="Arial"/>
          <w:color w:val="0B0C0C"/>
          <w:sz w:val="24"/>
          <w:szCs w:val="24"/>
          <w:lang w:eastAsia="en-GB"/>
        </w:rPr>
      </w:pPr>
      <w:r w:rsidRPr="001A4307">
        <w:rPr>
          <w:rFonts w:ascii="Comic Sans MS" w:eastAsia="Times New Roman" w:hAnsi="Comic Sans MS" w:cs="Arial"/>
          <w:color w:val="0B0C0C"/>
          <w:sz w:val="24"/>
          <w:szCs w:val="24"/>
          <w:lang w:eastAsia="en-GB"/>
        </w:rPr>
        <w:t>Teachers comments will be written using the agreed handwriting style to provide a good mod</w:t>
      </w:r>
      <w:r w:rsidR="00815D21" w:rsidRPr="001A4307">
        <w:rPr>
          <w:rFonts w:ascii="Comic Sans MS" w:eastAsia="Times New Roman" w:hAnsi="Comic Sans MS" w:cs="Arial"/>
          <w:color w:val="0B0C0C"/>
          <w:sz w:val="24"/>
          <w:szCs w:val="24"/>
          <w:lang w:eastAsia="en-GB"/>
        </w:rPr>
        <w:t>el for the children and set high expectations</w:t>
      </w:r>
    </w:p>
    <w:p w:rsidR="00950E84" w:rsidRPr="00AF234B" w:rsidRDefault="00950E84" w:rsidP="00950E84">
      <w:pPr>
        <w:pStyle w:val="ListParagraph"/>
        <w:numPr>
          <w:ilvl w:val="0"/>
          <w:numId w:val="3"/>
        </w:numPr>
        <w:shd w:val="clear" w:color="auto" w:fill="FFFFFF"/>
        <w:spacing w:before="300" w:after="300" w:line="240" w:lineRule="auto"/>
        <w:rPr>
          <w:rFonts w:ascii="Comic Sans MS" w:eastAsia="Times New Roman" w:hAnsi="Comic Sans MS" w:cs="Arial"/>
          <w:color w:val="0B0C0C"/>
          <w:sz w:val="24"/>
          <w:szCs w:val="24"/>
          <w:lang w:eastAsia="en-GB"/>
        </w:rPr>
      </w:pPr>
      <w:r w:rsidRPr="00AF234B">
        <w:rPr>
          <w:rFonts w:ascii="Comic Sans MS" w:hAnsi="Comic Sans MS"/>
          <w:sz w:val="24"/>
          <w:szCs w:val="24"/>
        </w:rPr>
        <w:t xml:space="preserve">A marking code has been created, which is designed to reduce teacher time and the need for lengthy comments. </w:t>
      </w:r>
    </w:p>
    <w:p w:rsidR="00950E84" w:rsidRPr="00AF234B" w:rsidRDefault="00950E84" w:rsidP="00735B0D">
      <w:pPr>
        <w:pStyle w:val="ListParagraph"/>
        <w:numPr>
          <w:ilvl w:val="0"/>
          <w:numId w:val="3"/>
        </w:numPr>
        <w:shd w:val="clear" w:color="auto" w:fill="FFFFFF"/>
        <w:spacing w:before="300" w:after="300" w:line="240" w:lineRule="auto"/>
        <w:rPr>
          <w:rFonts w:ascii="Comic Sans MS" w:eastAsia="Times New Roman" w:hAnsi="Comic Sans MS" w:cs="Arial"/>
          <w:color w:val="0B0C0C"/>
          <w:sz w:val="24"/>
          <w:szCs w:val="24"/>
          <w:lang w:eastAsia="en-GB"/>
        </w:rPr>
      </w:pPr>
      <w:r w:rsidRPr="00AF234B">
        <w:rPr>
          <w:rFonts w:ascii="Comic Sans MS" w:hAnsi="Comic Sans MS"/>
          <w:sz w:val="24"/>
          <w:szCs w:val="24"/>
        </w:rPr>
        <w:t>We have adopted a colour-coding system to support the children with their editing. PINK is THINK and GREEN is GREAT. This allows the teacher (or peers) to highlight areas of work. Marking in pink highlighter/pen indicates a development point and requires the children to think about what they have done. Marking in green indicates good work.</w:t>
      </w:r>
    </w:p>
    <w:p w:rsidR="00945A18" w:rsidRPr="00AF234B" w:rsidRDefault="00477D39" w:rsidP="00945A18">
      <w:pPr>
        <w:pStyle w:val="ListParagraph"/>
        <w:numPr>
          <w:ilvl w:val="0"/>
          <w:numId w:val="3"/>
        </w:numPr>
        <w:shd w:val="clear" w:color="auto" w:fill="FFFFFF"/>
        <w:spacing w:before="300" w:after="300" w:line="240" w:lineRule="auto"/>
        <w:rPr>
          <w:rFonts w:ascii="Comic Sans MS" w:eastAsia="Times New Roman" w:hAnsi="Comic Sans MS" w:cs="Arial"/>
          <w:color w:val="0B0C0C"/>
          <w:sz w:val="24"/>
          <w:szCs w:val="24"/>
          <w:lang w:eastAsia="en-GB"/>
        </w:rPr>
      </w:pPr>
      <w:r w:rsidRPr="00AF234B">
        <w:rPr>
          <w:rFonts w:ascii="Comic Sans MS" w:eastAsia="Times New Roman" w:hAnsi="Comic Sans MS" w:cs="Arial"/>
          <w:color w:val="0B0C0C"/>
          <w:sz w:val="24"/>
          <w:szCs w:val="24"/>
          <w:lang w:eastAsia="en-GB"/>
        </w:rPr>
        <w:t>‘Target met’ stamps</w:t>
      </w:r>
      <w:r w:rsidR="00945A18" w:rsidRPr="00AF234B">
        <w:rPr>
          <w:rFonts w:ascii="Comic Sans MS" w:eastAsia="Times New Roman" w:hAnsi="Comic Sans MS" w:cs="Arial"/>
          <w:color w:val="0B0C0C"/>
          <w:sz w:val="24"/>
          <w:szCs w:val="24"/>
          <w:lang w:eastAsia="en-GB"/>
        </w:rPr>
        <w:t xml:space="preserve"> </w:t>
      </w:r>
      <w:r w:rsidR="0045669F" w:rsidRPr="00AF234B">
        <w:rPr>
          <w:rFonts w:ascii="Comic Sans MS" w:eastAsia="Times New Roman" w:hAnsi="Comic Sans MS" w:cs="Arial"/>
          <w:color w:val="0B0C0C"/>
          <w:sz w:val="24"/>
          <w:szCs w:val="24"/>
          <w:lang w:eastAsia="en-GB"/>
        </w:rPr>
        <w:t xml:space="preserve">will be </w:t>
      </w:r>
      <w:r w:rsidR="00815D21" w:rsidRPr="00AF234B">
        <w:rPr>
          <w:rFonts w:ascii="Comic Sans MS" w:eastAsia="Times New Roman" w:hAnsi="Comic Sans MS" w:cs="Arial"/>
          <w:color w:val="0B0C0C"/>
          <w:sz w:val="24"/>
          <w:szCs w:val="24"/>
          <w:lang w:eastAsia="en-GB"/>
        </w:rPr>
        <w:t>used to identify whether the learning objective has been met</w:t>
      </w:r>
      <w:r w:rsidR="00B6725E" w:rsidRPr="00AF234B">
        <w:rPr>
          <w:rFonts w:ascii="Comic Sans MS" w:eastAsia="Times New Roman" w:hAnsi="Comic Sans MS" w:cs="Arial"/>
          <w:color w:val="0B0C0C"/>
          <w:sz w:val="24"/>
          <w:szCs w:val="24"/>
          <w:lang w:eastAsia="en-GB"/>
        </w:rPr>
        <w:t xml:space="preserve"> in books</w:t>
      </w:r>
    </w:p>
    <w:p w:rsidR="00950E84" w:rsidRPr="00AF234B" w:rsidRDefault="00950E84" w:rsidP="00950E84">
      <w:pPr>
        <w:shd w:val="clear" w:color="auto" w:fill="FFFFFF"/>
        <w:spacing w:before="300" w:after="300" w:line="240" w:lineRule="auto"/>
        <w:ind w:left="360"/>
        <w:rPr>
          <w:rFonts w:ascii="Comic Sans MS" w:hAnsi="Comic Sans MS"/>
          <w:sz w:val="24"/>
          <w:szCs w:val="24"/>
        </w:rPr>
      </w:pPr>
      <w:r w:rsidRPr="00AF234B">
        <w:rPr>
          <w:rFonts w:ascii="Comic Sans MS" w:hAnsi="Comic Sans MS"/>
          <w:sz w:val="24"/>
          <w:szCs w:val="24"/>
        </w:rPr>
        <w:t xml:space="preserve">The school makes use of three forms of feedback: </w:t>
      </w:r>
    </w:p>
    <w:p w:rsidR="00950E84" w:rsidRPr="00AF234B" w:rsidRDefault="00950E84" w:rsidP="00950E84">
      <w:pPr>
        <w:pStyle w:val="ListParagraph"/>
        <w:numPr>
          <w:ilvl w:val="0"/>
          <w:numId w:val="8"/>
        </w:numPr>
        <w:shd w:val="clear" w:color="auto" w:fill="FFFFFF"/>
        <w:spacing w:before="300" w:after="300" w:line="240" w:lineRule="auto"/>
        <w:rPr>
          <w:rFonts w:ascii="Comic Sans MS" w:hAnsi="Comic Sans MS"/>
          <w:b/>
          <w:sz w:val="24"/>
          <w:szCs w:val="24"/>
        </w:rPr>
      </w:pPr>
      <w:r w:rsidRPr="00AF234B">
        <w:rPr>
          <w:rFonts w:ascii="Comic Sans MS" w:hAnsi="Comic Sans MS"/>
          <w:b/>
          <w:sz w:val="24"/>
          <w:szCs w:val="24"/>
        </w:rPr>
        <w:t xml:space="preserve">Verbal Feedback </w:t>
      </w:r>
    </w:p>
    <w:p w:rsidR="00950E84" w:rsidRPr="00AF234B" w:rsidRDefault="00950E84" w:rsidP="00950E84">
      <w:pPr>
        <w:pStyle w:val="ListParagraph"/>
        <w:shd w:val="clear" w:color="auto" w:fill="FFFFFF"/>
        <w:spacing w:before="300" w:after="300" w:line="240" w:lineRule="auto"/>
        <w:rPr>
          <w:rFonts w:ascii="Comic Sans MS" w:hAnsi="Comic Sans MS"/>
          <w:sz w:val="24"/>
          <w:szCs w:val="24"/>
        </w:rPr>
      </w:pPr>
      <w:r w:rsidRPr="00AF234B">
        <w:rPr>
          <w:rFonts w:ascii="Comic Sans MS" w:hAnsi="Comic Sans MS"/>
          <w:sz w:val="24"/>
          <w:szCs w:val="24"/>
        </w:rPr>
        <w:t>The adult will initially talk to the child about how they have met the learning purpose or success criteria and then question the child about a specific part of the work. This may be to correct a child’s understanding or to extend the child’s learning</w:t>
      </w:r>
    </w:p>
    <w:p w:rsidR="00950E84" w:rsidRPr="00AF234B" w:rsidRDefault="001430E6" w:rsidP="001430E6">
      <w:pPr>
        <w:pStyle w:val="ListParagraph"/>
        <w:shd w:val="clear" w:color="auto" w:fill="FFFFFF"/>
        <w:tabs>
          <w:tab w:val="left" w:pos="6240"/>
        </w:tabs>
        <w:spacing w:before="300" w:after="300" w:line="240" w:lineRule="auto"/>
        <w:rPr>
          <w:rFonts w:ascii="Comic Sans MS" w:hAnsi="Comic Sans MS"/>
          <w:sz w:val="24"/>
          <w:szCs w:val="24"/>
        </w:rPr>
      </w:pPr>
      <w:r w:rsidRPr="00AF234B">
        <w:rPr>
          <w:rFonts w:ascii="Comic Sans MS" w:hAnsi="Comic Sans MS"/>
          <w:sz w:val="24"/>
          <w:szCs w:val="24"/>
        </w:rPr>
        <w:tab/>
      </w:r>
    </w:p>
    <w:p w:rsidR="00950E84" w:rsidRPr="00AF234B" w:rsidRDefault="00950E84" w:rsidP="00950E84">
      <w:pPr>
        <w:pStyle w:val="ListParagraph"/>
        <w:numPr>
          <w:ilvl w:val="0"/>
          <w:numId w:val="8"/>
        </w:numPr>
        <w:shd w:val="clear" w:color="auto" w:fill="FFFFFF"/>
        <w:spacing w:before="300" w:after="300" w:line="240" w:lineRule="auto"/>
        <w:rPr>
          <w:rFonts w:ascii="Comic Sans MS" w:hAnsi="Comic Sans MS"/>
          <w:b/>
          <w:sz w:val="24"/>
          <w:szCs w:val="24"/>
        </w:rPr>
      </w:pPr>
      <w:r w:rsidRPr="00AF234B">
        <w:rPr>
          <w:rFonts w:ascii="Comic Sans MS" w:hAnsi="Comic Sans MS"/>
          <w:b/>
          <w:sz w:val="24"/>
          <w:szCs w:val="24"/>
        </w:rPr>
        <w:t xml:space="preserve">Written Feedback: Summative Feedback /Marking </w:t>
      </w:r>
    </w:p>
    <w:p w:rsidR="00950E84" w:rsidRPr="00AF234B" w:rsidRDefault="00950E84" w:rsidP="00950E84">
      <w:pPr>
        <w:pStyle w:val="ListParagraph"/>
        <w:shd w:val="clear" w:color="auto" w:fill="FFFFFF"/>
        <w:spacing w:before="300" w:after="300" w:line="240" w:lineRule="auto"/>
        <w:rPr>
          <w:rFonts w:ascii="Comic Sans MS" w:hAnsi="Comic Sans MS"/>
          <w:sz w:val="24"/>
          <w:szCs w:val="24"/>
        </w:rPr>
      </w:pPr>
      <w:r w:rsidRPr="00AF234B">
        <w:rPr>
          <w:rFonts w:ascii="Comic Sans MS" w:hAnsi="Comic Sans MS"/>
          <w:sz w:val="24"/>
          <w:szCs w:val="24"/>
        </w:rPr>
        <w:t xml:space="preserve">This usually consists of ticks and dots and is associated with closed tasks or exercises where the answer is either right or wrong. </w:t>
      </w:r>
    </w:p>
    <w:p w:rsidR="00F10C1B" w:rsidRPr="00AF234B" w:rsidRDefault="00F10C1B" w:rsidP="00950E84">
      <w:pPr>
        <w:pStyle w:val="ListParagraph"/>
        <w:shd w:val="clear" w:color="auto" w:fill="FFFFFF"/>
        <w:spacing w:before="300" w:after="300" w:line="240" w:lineRule="auto"/>
        <w:rPr>
          <w:rFonts w:ascii="Comic Sans MS" w:hAnsi="Comic Sans MS"/>
          <w:sz w:val="24"/>
          <w:szCs w:val="24"/>
        </w:rPr>
      </w:pPr>
    </w:p>
    <w:p w:rsidR="001430E6" w:rsidRPr="00AF234B" w:rsidRDefault="00950E84" w:rsidP="00920E89">
      <w:pPr>
        <w:pStyle w:val="ListParagraph"/>
        <w:numPr>
          <w:ilvl w:val="0"/>
          <w:numId w:val="8"/>
        </w:numPr>
        <w:shd w:val="clear" w:color="auto" w:fill="FFFFFF"/>
        <w:spacing w:before="300" w:after="300" w:line="240" w:lineRule="auto"/>
        <w:rPr>
          <w:rFonts w:ascii="Comic Sans MS" w:hAnsi="Comic Sans MS"/>
          <w:sz w:val="24"/>
          <w:szCs w:val="24"/>
        </w:rPr>
      </w:pPr>
      <w:r w:rsidRPr="00AF234B">
        <w:rPr>
          <w:rFonts w:ascii="Comic Sans MS" w:hAnsi="Comic Sans MS"/>
          <w:b/>
          <w:sz w:val="24"/>
          <w:szCs w:val="24"/>
        </w:rPr>
        <w:t xml:space="preserve">Written Feedback: Formative Feedback /Marking </w:t>
      </w:r>
    </w:p>
    <w:p w:rsidR="00950E84" w:rsidRPr="00AF234B" w:rsidRDefault="00950E84" w:rsidP="001430E6">
      <w:pPr>
        <w:pStyle w:val="ListParagraph"/>
        <w:shd w:val="clear" w:color="auto" w:fill="FFFFFF"/>
        <w:spacing w:before="300" w:after="300" w:line="240" w:lineRule="auto"/>
        <w:rPr>
          <w:rFonts w:ascii="Comic Sans MS" w:hAnsi="Comic Sans MS"/>
          <w:sz w:val="24"/>
          <w:szCs w:val="24"/>
        </w:rPr>
      </w:pPr>
      <w:r w:rsidRPr="00AF234B">
        <w:rPr>
          <w:rFonts w:ascii="Comic Sans MS" w:hAnsi="Comic Sans MS"/>
          <w:sz w:val="24"/>
          <w:szCs w:val="24"/>
        </w:rPr>
        <w:t>Not all pieces of work can be marked in depth. Teachers decide whether work will simply be acknowledged or given detailed attention. Acknowledgement should always relate to the learning purpose and success criteria. More detailed comments should refer to any improvements that need to be made.</w:t>
      </w:r>
    </w:p>
    <w:p w:rsidR="00950E84" w:rsidRPr="00AF234B" w:rsidRDefault="00950E84" w:rsidP="00950E84">
      <w:pPr>
        <w:pStyle w:val="ListParagraph"/>
        <w:shd w:val="clear" w:color="auto" w:fill="FFFFFF"/>
        <w:spacing w:before="300" w:after="300" w:line="240" w:lineRule="auto"/>
        <w:rPr>
          <w:rFonts w:ascii="Comic Sans MS" w:hAnsi="Comic Sans MS"/>
          <w:sz w:val="24"/>
          <w:szCs w:val="24"/>
        </w:rPr>
      </w:pPr>
    </w:p>
    <w:p w:rsidR="00950E84" w:rsidRPr="00AF234B" w:rsidRDefault="00950E84" w:rsidP="00950E84">
      <w:pPr>
        <w:pStyle w:val="ListParagraph"/>
        <w:shd w:val="clear" w:color="auto" w:fill="FFFFFF"/>
        <w:spacing w:before="300" w:after="300" w:line="240" w:lineRule="auto"/>
        <w:rPr>
          <w:rFonts w:ascii="Comic Sans MS" w:hAnsi="Comic Sans MS"/>
          <w:sz w:val="24"/>
          <w:szCs w:val="24"/>
        </w:rPr>
      </w:pPr>
      <w:r w:rsidRPr="00AF234B">
        <w:rPr>
          <w:rFonts w:ascii="Comic Sans MS" w:hAnsi="Comic Sans MS"/>
          <w:sz w:val="24"/>
          <w:szCs w:val="24"/>
        </w:rPr>
        <w:t xml:space="preserve">Detailed marking requires teachers to: </w:t>
      </w:r>
    </w:p>
    <w:p w:rsidR="00950E84" w:rsidRPr="00AF234B" w:rsidRDefault="00950E84" w:rsidP="00950E84">
      <w:pPr>
        <w:pStyle w:val="ListParagraph"/>
        <w:shd w:val="clear" w:color="auto" w:fill="FFFFFF"/>
        <w:spacing w:before="300" w:after="300" w:line="240" w:lineRule="auto"/>
        <w:rPr>
          <w:rFonts w:ascii="Comic Sans MS" w:hAnsi="Comic Sans MS"/>
          <w:sz w:val="24"/>
          <w:szCs w:val="24"/>
        </w:rPr>
      </w:pPr>
      <w:r w:rsidRPr="00AF234B">
        <w:rPr>
          <w:rFonts w:ascii="Comic Sans MS" w:hAnsi="Comic Sans MS"/>
          <w:sz w:val="24"/>
          <w:szCs w:val="24"/>
        </w:rPr>
        <w:sym w:font="Symbol" w:char="F0B7"/>
      </w:r>
      <w:r w:rsidRPr="00AF234B">
        <w:rPr>
          <w:rFonts w:ascii="Comic Sans MS" w:hAnsi="Comic Sans MS"/>
          <w:sz w:val="24"/>
          <w:szCs w:val="24"/>
        </w:rPr>
        <w:t xml:space="preserve"> Read the entire piece of work. </w:t>
      </w:r>
    </w:p>
    <w:p w:rsidR="00950E84" w:rsidRPr="00AF234B" w:rsidRDefault="00950E84" w:rsidP="00950E84">
      <w:pPr>
        <w:pStyle w:val="ListParagraph"/>
        <w:shd w:val="clear" w:color="auto" w:fill="FFFFFF"/>
        <w:spacing w:before="300" w:after="300" w:line="240" w:lineRule="auto"/>
        <w:rPr>
          <w:rFonts w:ascii="Comic Sans MS" w:hAnsi="Comic Sans MS"/>
          <w:sz w:val="24"/>
          <w:szCs w:val="24"/>
        </w:rPr>
      </w:pPr>
      <w:r w:rsidRPr="00AF234B">
        <w:rPr>
          <w:rFonts w:ascii="Comic Sans MS" w:hAnsi="Comic Sans MS"/>
          <w:sz w:val="24"/>
          <w:szCs w:val="24"/>
        </w:rPr>
        <w:sym w:font="Symbol" w:char="F0B7"/>
      </w:r>
      <w:r w:rsidRPr="00AF234B">
        <w:rPr>
          <w:rFonts w:ascii="Comic Sans MS" w:hAnsi="Comic Sans MS"/>
          <w:sz w:val="24"/>
          <w:szCs w:val="24"/>
        </w:rPr>
        <w:t xml:space="preserve"> Provide a focused comment to help the child “close the gap” between what they have achieved and what they could potentially achieve. What does this child need to do in order to im</w:t>
      </w:r>
      <w:r w:rsidR="00735B0D" w:rsidRPr="00AF234B">
        <w:rPr>
          <w:rFonts w:ascii="Comic Sans MS" w:hAnsi="Comic Sans MS"/>
          <w:sz w:val="24"/>
          <w:szCs w:val="24"/>
        </w:rPr>
        <w:t>prove their next piece of work?</w:t>
      </w:r>
      <w:r w:rsidR="00AF234B">
        <w:rPr>
          <w:rFonts w:ascii="Comic Sans MS" w:hAnsi="Comic Sans MS"/>
          <w:sz w:val="24"/>
          <w:szCs w:val="24"/>
        </w:rPr>
        <w:t xml:space="preserve"> </w:t>
      </w:r>
    </w:p>
    <w:p w:rsidR="00E634E0" w:rsidRPr="00E634E0" w:rsidRDefault="00E634E0" w:rsidP="00950E84">
      <w:pPr>
        <w:pStyle w:val="ListParagraph"/>
        <w:shd w:val="clear" w:color="auto" w:fill="FFFFFF"/>
        <w:spacing w:before="300" w:after="300" w:line="240" w:lineRule="auto"/>
        <w:rPr>
          <w:rFonts w:ascii="Comic Sans MS" w:hAnsi="Comic Sans MS"/>
          <w:sz w:val="24"/>
          <w:szCs w:val="24"/>
          <w:highlight w:val="yellow"/>
        </w:rPr>
      </w:pPr>
    </w:p>
    <w:p w:rsidR="00E634E0" w:rsidRPr="00AF234B" w:rsidRDefault="00E634E0" w:rsidP="00950E84">
      <w:pPr>
        <w:pStyle w:val="ListParagraph"/>
        <w:shd w:val="clear" w:color="auto" w:fill="FFFFFF"/>
        <w:spacing w:before="300" w:after="300" w:line="240" w:lineRule="auto"/>
        <w:rPr>
          <w:rFonts w:ascii="Comic Sans MS" w:hAnsi="Comic Sans MS"/>
          <w:sz w:val="24"/>
          <w:szCs w:val="24"/>
        </w:rPr>
      </w:pPr>
      <w:r w:rsidRPr="00AF234B">
        <w:rPr>
          <w:rFonts w:ascii="Comic Sans MS" w:hAnsi="Comic Sans MS"/>
          <w:sz w:val="24"/>
          <w:szCs w:val="24"/>
        </w:rPr>
        <w:t xml:space="preserve">Think pink highlight / Responding to Feedback </w:t>
      </w:r>
    </w:p>
    <w:p w:rsidR="00950E84" w:rsidRDefault="00E634E0" w:rsidP="00950E84">
      <w:pPr>
        <w:pStyle w:val="ListParagraph"/>
        <w:shd w:val="clear" w:color="auto" w:fill="FFFFFF"/>
        <w:spacing w:before="300" w:after="300" w:line="240" w:lineRule="auto"/>
        <w:rPr>
          <w:rFonts w:ascii="Comic Sans MS" w:hAnsi="Comic Sans MS"/>
          <w:sz w:val="24"/>
          <w:szCs w:val="24"/>
        </w:rPr>
      </w:pPr>
      <w:r w:rsidRPr="00AF234B">
        <w:rPr>
          <w:rFonts w:ascii="Comic Sans MS" w:hAnsi="Comic Sans MS"/>
          <w:sz w:val="24"/>
          <w:szCs w:val="24"/>
        </w:rPr>
        <w:t xml:space="preserve">This should be completed in ‘Response Time’ at the start of the next lesson. The teacher can write a modelled sentence to be copied for </w:t>
      </w:r>
      <w:r w:rsidR="00F10C1B" w:rsidRPr="00AF234B">
        <w:rPr>
          <w:rFonts w:ascii="Comic Sans MS" w:hAnsi="Comic Sans MS"/>
          <w:sz w:val="24"/>
          <w:szCs w:val="24"/>
        </w:rPr>
        <w:t xml:space="preserve">a </w:t>
      </w:r>
      <w:r w:rsidRPr="00AF234B">
        <w:rPr>
          <w:rFonts w:ascii="Comic Sans MS" w:hAnsi="Comic Sans MS"/>
          <w:sz w:val="24"/>
          <w:szCs w:val="24"/>
        </w:rPr>
        <w:t>LA</w:t>
      </w:r>
      <w:r w:rsidR="00F10C1B" w:rsidRPr="00AF234B">
        <w:rPr>
          <w:rFonts w:ascii="Comic Sans MS" w:hAnsi="Comic Sans MS"/>
          <w:sz w:val="24"/>
          <w:szCs w:val="24"/>
        </w:rPr>
        <w:t xml:space="preserve"> pupil</w:t>
      </w:r>
      <w:r w:rsidRPr="00AF234B">
        <w:rPr>
          <w:rFonts w:ascii="Comic Sans MS" w:hAnsi="Comic Sans MS"/>
          <w:sz w:val="24"/>
          <w:szCs w:val="24"/>
        </w:rPr>
        <w:t xml:space="preserve">. </w:t>
      </w:r>
      <w:r w:rsidR="00615F68" w:rsidRPr="00AF234B">
        <w:rPr>
          <w:rFonts w:ascii="Comic Sans MS" w:hAnsi="Comic Sans MS"/>
          <w:sz w:val="24"/>
          <w:szCs w:val="24"/>
        </w:rPr>
        <w:t xml:space="preserve">The teacher does not </w:t>
      </w:r>
      <w:r w:rsidR="00AF234B" w:rsidRPr="00AF234B">
        <w:rPr>
          <w:rFonts w:ascii="Comic Sans MS" w:hAnsi="Comic Sans MS"/>
          <w:sz w:val="24"/>
          <w:szCs w:val="24"/>
        </w:rPr>
        <w:t xml:space="preserve">need to </w:t>
      </w:r>
      <w:r w:rsidR="00615F68" w:rsidRPr="00AF234B">
        <w:rPr>
          <w:rFonts w:ascii="Comic Sans MS" w:hAnsi="Comic Sans MS"/>
          <w:sz w:val="24"/>
          <w:szCs w:val="24"/>
        </w:rPr>
        <w:t>write a modelled sentence to be copied for AA or HA pupil, they are expected to correct their own sentence by rewriting it until it is correct.</w:t>
      </w:r>
      <w:r w:rsidR="00615F68" w:rsidRPr="00E634E0">
        <w:rPr>
          <w:rFonts w:ascii="Comic Sans MS" w:hAnsi="Comic Sans MS"/>
          <w:sz w:val="24"/>
          <w:szCs w:val="24"/>
        </w:rPr>
        <w:t xml:space="preserve"> </w:t>
      </w:r>
    </w:p>
    <w:p w:rsidR="00AF234B" w:rsidRPr="00E634E0" w:rsidRDefault="00AF234B" w:rsidP="00950E84">
      <w:pPr>
        <w:pStyle w:val="ListParagraph"/>
        <w:shd w:val="clear" w:color="auto" w:fill="FFFFFF"/>
        <w:spacing w:before="300" w:after="300" w:line="240" w:lineRule="auto"/>
        <w:rPr>
          <w:rFonts w:ascii="Comic Sans MS" w:hAnsi="Comic Sans MS"/>
          <w:sz w:val="24"/>
          <w:szCs w:val="24"/>
        </w:rPr>
      </w:pPr>
    </w:p>
    <w:p w:rsidR="00615F68" w:rsidRPr="00E634E0" w:rsidRDefault="00615F68" w:rsidP="00950E84">
      <w:pPr>
        <w:pStyle w:val="ListParagraph"/>
        <w:shd w:val="clear" w:color="auto" w:fill="FFFFFF"/>
        <w:spacing w:before="300" w:after="300" w:line="240" w:lineRule="auto"/>
        <w:rPr>
          <w:rFonts w:ascii="Comic Sans MS" w:hAnsi="Comic Sans MS"/>
          <w:sz w:val="24"/>
          <w:szCs w:val="24"/>
          <w:highlight w:val="yellow"/>
        </w:rPr>
      </w:pPr>
    </w:p>
    <w:p w:rsidR="00AF234B" w:rsidRDefault="00950E84" w:rsidP="00950E84">
      <w:pPr>
        <w:pStyle w:val="ListParagraph"/>
        <w:shd w:val="clear" w:color="auto" w:fill="FFFFFF"/>
        <w:spacing w:before="300" w:after="300" w:line="240" w:lineRule="auto"/>
        <w:rPr>
          <w:rFonts w:ascii="Comic Sans MS" w:hAnsi="Comic Sans MS"/>
          <w:sz w:val="24"/>
          <w:szCs w:val="24"/>
        </w:rPr>
      </w:pPr>
      <w:r w:rsidRPr="00AF234B">
        <w:rPr>
          <w:rFonts w:ascii="Comic Sans MS" w:hAnsi="Comic Sans MS"/>
          <w:sz w:val="24"/>
          <w:szCs w:val="24"/>
        </w:rPr>
        <w:lastRenderedPageBreak/>
        <w:t>Useful ‘closing the gap’ comments are:</w:t>
      </w:r>
    </w:p>
    <w:p w:rsidR="00950E84" w:rsidRPr="00AF234B" w:rsidRDefault="00950E84" w:rsidP="00950E84">
      <w:pPr>
        <w:pStyle w:val="ListParagraph"/>
        <w:shd w:val="clear" w:color="auto" w:fill="FFFFFF"/>
        <w:spacing w:before="300" w:after="300" w:line="240" w:lineRule="auto"/>
        <w:rPr>
          <w:rFonts w:ascii="Comic Sans MS" w:hAnsi="Comic Sans MS"/>
          <w:sz w:val="24"/>
          <w:szCs w:val="24"/>
        </w:rPr>
      </w:pPr>
      <w:r w:rsidRPr="00AF234B">
        <w:rPr>
          <w:rFonts w:ascii="Comic Sans MS" w:hAnsi="Comic Sans MS"/>
          <w:sz w:val="24"/>
          <w:szCs w:val="24"/>
        </w:rPr>
        <w:t xml:space="preserve"> </w:t>
      </w:r>
    </w:p>
    <w:p w:rsidR="00AF234B" w:rsidRDefault="00950E84" w:rsidP="00950E84">
      <w:pPr>
        <w:pStyle w:val="ListParagraph"/>
        <w:shd w:val="clear" w:color="auto" w:fill="FFFFFF"/>
        <w:spacing w:before="300" w:after="300" w:line="240" w:lineRule="auto"/>
        <w:rPr>
          <w:rFonts w:ascii="Comic Sans MS" w:hAnsi="Comic Sans MS"/>
          <w:sz w:val="24"/>
          <w:szCs w:val="24"/>
        </w:rPr>
      </w:pPr>
      <w:r w:rsidRPr="00AF234B">
        <w:rPr>
          <w:rFonts w:ascii="Comic Sans MS" w:hAnsi="Comic Sans MS"/>
          <w:sz w:val="24"/>
          <w:szCs w:val="24"/>
        </w:rPr>
        <w:sym w:font="Symbol" w:char="F0B7"/>
      </w:r>
      <w:r w:rsidRPr="00AF234B">
        <w:rPr>
          <w:rFonts w:ascii="Comic Sans MS" w:hAnsi="Comic Sans MS"/>
          <w:sz w:val="24"/>
          <w:szCs w:val="24"/>
        </w:rPr>
        <w:t xml:space="preserve"> A reminder prompt (eg. </w:t>
      </w:r>
      <w:r w:rsidR="008D0C58">
        <w:rPr>
          <w:rFonts w:ascii="Comic Sans MS" w:hAnsi="Comic Sans MS"/>
          <w:sz w:val="24"/>
          <w:szCs w:val="24"/>
        </w:rPr>
        <w:t xml:space="preserve">Use time connectives, </w:t>
      </w:r>
      <w:r w:rsidRPr="00AF234B">
        <w:rPr>
          <w:rFonts w:ascii="Comic Sans MS" w:hAnsi="Comic Sans MS"/>
          <w:sz w:val="24"/>
          <w:szCs w:val="24"/>
        </w:rPr>
        <w:t xml:space="preserve">What else could you say about </w:t>
      </w:r>
      <w:r w:rsidR="00AF234B" w:rsidRPr="00AF234B">
        <w:rPr>
          <w:rFonts w:ascii="Comic Sans MS" w:hAnsi="Comic Sans MS"/>
          <w:sz w:val="24"/>
          <w:szCs w:val="24"/>
        </w:rPr>
        <w:t>…</w:t>
      </w:r>
      <w:r w:rsidR="008D0C58">
        <w:rPr>
          <w:rFonts w:ascii="Comic Sans MS" w:hAnsi="Comic Sans MS"/>
          <w:sz w:val="24"/>
          <w:szCs w:val="24"/>
        </w:rPr>
        <w:t>?</w:t>
      </w:r>
      <w:r w:rsidR="00AF234B">
        <w:rPr>
          <w:rFonts w:ascii="Comic Sans MS" w:hAnsi="Comic Sans MS"/>
          <w:sz w:val="24"/>
          <w:szCs w:val="24"/>
        </w:rPr>
        <w:t>)</w:t>
      </w:r>
    </w:p>
    <w:p w:rsidR="00615F68" w:rsidRPr="00E634E0" w:rsidRDefault="00950E84" w:rsidP="00950E84">
      <w:pPr>
        <w:pStyle w:val="ListParagraph"/>
        <w:shd w:val="clear" w:color="auto" w:fill="FFFFFF"/>
        <w:spacing w:before="300" w:after="300" w:line="240" w:lineRule="auto"/>
        <w:rPr>
          <w:rFonts w:ascii="Comic Sans MS" w:hAnsi="Comic Sans MS"/>
          <w:sz w:val="24"/>
          <w:szCs w:val="24"/>
        </w:rPr>
      </w:pPr>
      <w:r w:rsidRPr="00AF234B">
        <w:rPr>
          <w:rFonts w:ascii="Comic Sans MS" w:hAnsi="Comic Sans MS"/>
          <w:sz w:val="24"/>
          <w:szCs w:val="24"/>
        </w:rPr>
        <w:sym w:font="Symbol" w:char="F0B7"/>
      </w:r>
      <w:r w:rsidR="008D0C58">
        <w:rPr>
          <w:rFonts w:ascii="Comic Sans MS" w:hAnsi="Comic Sans MS"/>
          <w:sz w:val="24"/>
          <w:szCs w:val="24"/>
        </w:rPr>
        <w:t xml:space="preserve"> A scaffolded prompt (eg. What was the monster doing?, </w:t>
      </w:r>
      <w:r w:rsidRPr="00AF234B">
        <w:rPr>
          <w:rFonts w:ascii="Comic Sans MS" w:hAnsi="Comic Sans MS"/>
          <w:sz w:val="24"/>
          <w:szCs w:val="24"/>
        </w:rPr>
        <w:t>Th</w:t>
      </w:r>
      <w:r w:rsidR="008D0C58">
        <w:rPr>
          <w:rFonts w:ascii="Comic Sans MS" w:hAnsi="Comic Sans MS"/>
          <w:sz w:val="24"/>
          <w:szCs w:val="24"/>
        </w:rPr>
        <w:t>e monster was so angry that he…</w:t>
      </w:r>
      <w:r w:rsidRPr="00AF234B">
        <w:rPr>
          <w:rFonts w:ascii="Comic Sans MS" w:hAnsi="Comic Sans MS"/>
          <w:sz w:val="24"/>
          <w:szCs w:val="24"/>
        </w:rPr>
        <w:t>)</w:t>
      </w:r>
    </w:p>
    <w:p w:rsidR="00950E84" w:rsidRPr="00615F68" w:rsidRDefault="00950E84" w:rsidP="00950E84">
      <w:pPr>
        <w:pStyle w:val="ListParagraph"/>
        <w:shd w:val="clear" w:color="auto" w:fill="FFFFFF"/>
        <w:spacing w:before="300" w:after="300" w:line="240" w:lineRule="auto"/>
        <w:rPr>
          <w:rFonts w:ascii="Comic Sans MS" w:hAnsi="Comic Sans MS"/>
        </w:rPr>
      </w:pPr>
      <w:r w:rsidRPr="00615F68">
        <w:rPr>
          <w:rFonts w:ascii="Comic Sans MS" w:hAnsi="Comic Sans MS"/>
        </w:rPr>
        <w:t xml:space="preserve"> </w:t>
      </w:r>
    </w:p>
    <w:p w:rsidR="001430E6" w:rsidRPr="00AF234B" w:rsidRDefault="00950E84" w:rsidP="00950E84">
      <w:pPr>
        <w:pStyle w:val="ListParagraph"/>
        <w:shd w:val="clear" w:color="auto" w:fill="FFFFFF"/>
        <w:spacing w:before="300" w:after="300" w:line="240" w:lineRule="auto"/>
        <w:rPr>
          <w:rFonts w:ascii="Comic Sans MS" w:hAnsi="Comic Sans MS"/>
          <w:sz w:val="24"/>
          <w:szCs w:val="24"/>
        </w:rPr>
      </w:pPr>
      <w:r w:rsidRPr="00AF234B">
        <w:rPr>
          <w:rFonts w:ascii="Comic Sans MS" w:hAnsi="Comic Sans MS"/>
          <w:sz w:val="24"/>
          <w:szCs w:val="24"/>
        </w:rPr>
        <w:sym w:font="Symbol" w:char="F0B7"/>
      </w:r>
      <w:r w:rsidR="00AF234B">
        <w:rPr>
          <w:rFonts w:ascii="Comic Sans MS" w:hAnsi="Comic Sans MS"/>
          <w:sz w:val="24"/>
          <w:szCs w:val="24"/>
        </w:rPr>
        <w:t xml:space="preserve"> Incorrect answers should be dotted </w:t>
      </w:r>
      <w:r w:rsidR="00F749DE">
        <w:rPr>
          <w:rFonts w:ascii="Comic Sans MS" w:hAnsi="Comic Sans MS"/>
          <w:sz w:val="24"/>
          <w:szCs w:val="24"/>
        </w:rPr>
        <w:t xml:space="preserve">and </w:t>
      </w:r>
      <w:r w:rsidR="00AF234B">
        <w:rPr>
          <w:rFonts w:ascii="Comic Sans MS" w:hAnsi="Comic Sans MS"/>
          <w:sz w:val="24"/>
          <w:szCs w:val="24"/>
        </w:rPr>
        <w:t>not crossed.</w:t>
      </w:r>
      <w:r w:rsidR="00F749DE">
        <w:rPr>
          <w:rFonts w:ascii="Comic Sans MS" w:hAnsi="Comic Sans MS"/>
          <w:sz w:val="24"/>
          <w:szCs w:val="24"/>
        </w:rPr>
        <w:t xml:space="preserve"> </w:t>
      </w:r>
      <w:r w:rsidR="00AF234B">
        <w:rPr>
          <w:rFonts w:ascii="Comic Sans MS" w:hAnsi="Comic Sans MS"/>
          <w:sz w:val="24"/>
          <w:szCs w:val="24"/>
        </w:rPr>
        <w:t>They</w:t>
      </w:r>
      <w:r w:rsidRPr="00AF234B">
        <w:rPr>
          <w:rFonts w:ascii="Comic Sans MS" w:hAnsi="Comic Sans MS"/>
          <w:sz w:val="24"/>
          <w:szCs w:val="24"/>
        </w:rPr>
        <w:t xml:space="preserve"> </w:t>
      </w:r>
      <w:r w:rsidR="00AF234B">
        <w:rPr>
          <w:rFonts w:ascii="Comic Sans MS" w:hAnsi="Comic Sans MS"/>
          <w:sz w:val="24"/>
          <w:szCs w:val="24"/>
        </w:rPr>
        <w:t>should be</w:t>
      </w:r>
      <w:r w:rsidR="00F10C1B" w:rsidRPr="00AF234B">
        <w:rPr>
          <w:rFonts w:ascii="Comic Sans MS" w:hAnsi="Comic Sans MS"/>
          <w:sz w:val="24"/>
          <w:szCs w:val="24"/>
        </w:rPr>
        <w:t xml:space="preserve"> highlighted in pink </w:t>
      </w:r>
      <w:r w:rsidRPr="00AF234B">
        <w:rPr>
          <w:rFonts w:ascii="Comic Sans MS" w:hAnsi="Comic Sans MS"/>
          <w:sz w:val="24"/>
          <w:szCs w:val="24"/>
        </w:rPr>
        <w:t xml:space="preserve">to show where children are correcting a wrong answer or consolidating the learning from the lesson. It might be a question they got wrong with pictures drawn to help them solve it. When appropriate, in order for the marking to be formative, the feedback given must be used and acted on by the children. Therefore, time should be planned in a future lesson for children to respond to feedback. </w:t>
      </w:r>
    </w:p>
    <w:p w:rsidR="00950E84" w:rsidRPr="00E634E0" w:rsidRDefault="00950E84" w:rsidP="00950E84">
      <w:pPr>
        <w:pStyle w:val="ListParagraph"/>
        <w:shd w:val="clear" w:color="auto" w:fill="FFFFFF"/>
        <w:spacing w:before="300" w:after="300" w:line="240" w:lineRule="auto"/>
        <w:rPr>
          <w:rFonts w:ascii="Comic Sans MS" w:hAnsi="Comic Sans MS"/>
          <w:sz w:val="24"/>
          <w:szCs w:val="24"/>
        </w:rPr>
      </w:pPr>
      <w:r w:rsidRPr="00AF234B">
        <w:rPr>
          <w:rFonts w:ascii="Comic Sans MS" w:hAnsi="Comic Sans MS"/>
          <w:sz w:val="24"/>
          <w:szCs w:val="24"/>
        </w:rPr>
        <w:t>Teachers need to model the marking process to the children at the beginning of each year, so that the children are clear what the different marking codes mean and what is expected of them when they respond.</w:t>
      </w:r>
    </w:p>
    <w:p w:rsidR="00815D21" w:rsidRPr="001A4307" w:rsidRDefault="00815D21" w:rsidP="00AC5B68">
      <w:pPr>
        <w:pStyle w:val="ListParagraph"/>
        <w:numPr>
          <w:ilvl w:val="0"/>
          <w:numId w:val="3"/>
        </w:numPr>
        <w:shd w:val="clear" w:color="auto" w:fill="FFFFFF"/>
        <w:spacing w:before="300" w:after="300" w:line="240" w:lineRule="auto"/>
        <w:rPr>
          <w:rFonts w:ascii="Comic Sans MS" w:eastAsia="Times New Roman" w:hAnsi="Comic Sans MS" w:cs="Arial"/>
          <w:color w:val="0B0C0C"/>
          <w:sz w:val="24"/>
          <w:szCs w:val="24"/>
          <w:lang w:eastAsia="en-GB"/>
        </w:rPr>
      </w:pPr>
      <w:r w:rsidRPr="001A4307">
        <w:rPr>
          <w:rFonts w:ascii="Comic Sans MS" w:hAnsi="Comic Sans MS"/>
          <w:sz w:val="24"/>
          <w:szCs w:val="24"/>
        </w:rPr>
        <w:t>A finished piece of work will be ruled</w:t>
      </w:r>
      <w:r w:rsidR="00AF234B">
        <w:rPr>
          <w:rFonts w:ascii="Comic Sans MS" w:hAnsi="Comic Sans MS"/>
          <w:sz w:val="24"/>
          <w:szCs w:val="24"/>
        </w:rPr>
        <w:t xml:space="preserve"> off by the teacher using pen or pencil</w:t>
      </w:r>
      <w:r w:rsidRPr="001A4307">
        <w:rPr>
          <w:rFonts w:ascii="Comic Sans MS" w:hAnsi="Comic Sans MS"/>
          <w:sz w:val="24"/>
          <w:szCs w:val="24"/>
        </w:rPr>
        <w:t xml:space="preserve"> so that children can begin the next piece of work underneath</w:t>
      </w:r>
    </w:p>
    <w:p w:rsidR="005A696F" w:rsidRPr="00E634E0" w:rsidRDefault="005A696F" w:rsidP="00AC5B68">
      <w:pPr>
        <w:pStyle w:val="ListParagraph"/>
        <w:numPr>
          <w:ilvl w:val="0"/>
          <w:numId w:val="3"/>
        </w:numPr>
        <w:shd w:val="clear" w:color="auto" w:fill="FFFFFF"/>
        <w:spacing w:before="300" w:after="300" w:line="240" w:lineRule="auto"/>
        <w:rPr>
          <w:rFonts w:ascii="Comic Sans MS" w:eastAsia="Times New Roman" w:hAnsi="Comic Sans MS" w:cs="Arial"/>
          <w:color w:val="0B0C0C"/>
          <w:sz w:val="24"/>
          <w:szCs w:val="24"/>
          <w:lang w:eastAsia="en-GB"/>
        </w:rPr>
      </w:pPr>
      <w:r w:rsidRPr="001A4307">
        <w:rPr>
          <w:rFonts w:ascii="Comic Sans MS" w:hAnsi="Comic Sans MS"/>
          <w:sz w:val="24"/>
          <w:szCs w:val="24"/>
        </w:rPr>
        <w:t>In KS1, teachers will ensure that pupils write the date and title for each piece of work</w:t>
      </w:r>
    </w:p>
    <w:p w:rsidR="00E634E0" w:rsidRPr="00AF234B" w:rsidRDefault="00E634E0" w:rsidP="00E634E0">
      <w:pPr>
        <w:pStyle w:val="ListParagraph"/>
        <w:numPr>
          <w:ilvl w:val="0"/>
          <w:numId w:val="3"/>
        </w:numPr>
        <w:shd w:val="clear" w:color="auto" w:fill="FFFFFF"/>
        <w:spacing w:before="300" w:after="300" w:line="240" w:lineRule="auto"/>
        <w:rPr>
          <w:rFonts w:ascii="Comic Sans MS" w:eastAsia="Times New Roman" w:hAnsi="Comic Sans MS" w:cs="Arial"/>
          <w:color w:val="0B0C0C"/>
          <w:sz w:val="24"/>
          <w:szCs w:val="24"/>
          <w:lang w:eastAsia="en-GB"/>
        </w:rPr>
      </w:pPr>
      <w:r w:rsidRPr="00AF234B">
        <w:rPr>
          <w:rFonts w:ascii="Comic Sans MS" w:hAnsi="Comic Sans MS"/>
          <w:sz w:val="24"/>
          <w:szCs w:val="24"/>
        </w:rPr>
        <w:t xml:space="preserve">Subject codes will be used </w:t>
      </w:r>
      <w:r w:rsidR="00AF234B">
        <w:rPr>
          <w:rFonts w:ascii="Comic Sans MS" w:hAnsi="Comic Sans MS"/>
          <w:sz w:val="24"/>
          <w:szCs w:val="24"/>
        </w:rPr>
        <w:t xml:space="preserve">next to the title </w:t>
      </w:r>
      <w:r w:rsidRPr="00AF234B">
        <w:rPr>
          <w:rFonts w:ascii="Comic Sans MS" w:hAnsi="Comic Sans MS"/>
          <w:sz w:val="24"/>
          <w:szCs w:val="24"/>
        </w:rPr>
        <w:t>to identify foundation subjects</w:t>
      </w:r>
      <w:r w:rsidR="00AF234B">
        <w:rPr>
          <w:rFonts w:ascii="Comic Sans MS" w:hAnsi="Comic Sans MS"/>
          <w:sz w:val="24"/>
          <w:szCs w:val="24"/>
        </w:rPr>
        <w:t xml:space="preserve"> eg. S for Science</w:t>
      </w:r>
    </w:p>
    <w:p w:rsidR="00614CDE" w:rsidRPr="00AF234B" w:rsidRDefault="00614CDE" w:rsidP="00AC5B68">
      <w:pPr>
        <w:pStyle w:val="ListParagraph"/>
        <w:numPr>
          <w:ilvl w:val="0"/>
          <w:numId w:val="3"/>
        </w:numPr>
        <w:shd w:val="clear" w:color="auto" w:fill="FFFFFF"/>
        <w:spacing w:before="300" w:after="300" w:line="240" w:lineRule="auto"/>
        <w:rPr>
          <w:rFonts w:ascii="Comic Sans MS" w:eastAsia="Times New Roman" w:hAnsi="Comic Sans MS" w:cs="Arial"/>
          <w:color w:val="0B0C0C"/>
          <w:sz w:val="24"/>
          <w:szCs w:val="24"/>
          <w:lang w:eastAsia="en-GB"/>
        </w:rPr>
      </w:pPr>
      <w:r w:rsidRPr="00AF234B">
        <w:rPr>
          <w:rFonts w:ascii="Comic Sans MS" w:hAnsi="Comic Sans MS"/>
          <w:sz w:val="24"/>
          <w:szCs w:val="24"/>
        </w:rPr>
        <w:t xml:space="preserve">In KS1, pupils will be encouraged to edit their work using a </w:t>
      </w:r>
      <w:r w:rsidR="00E634E0" w:rsidRPr="00AF234B">
        <w:rPr>
          <w:rFonts w:ascii="Comic Sans MS" w:hAnsi="Comic Sans MS"/>
          <w:sz w:val="24"/>
          <w:szCs w:val="24"/>
        </w:rPr>
        <w:t xml:space="preserve">purple polish </w:t>
      </w:r>
      <w:r w:rsidR="00735B0D" w:rsidRPr="00AF234B">
        <w:rPr>
          <w:rFonts w:ascii="Comic Sans MS" w:hAnsi="Comic Sans MS"/>
          <w:sz w:val="24"/>
          <w:szCs w:val="24"/>
        </w:rPr>
        <w:t>pen</w:t>
      </w:r>
      <w:r w:rsidRPr="00AF234B">
        <w:rPr>
          <w:rFonts w:ascii="Comic Sans MS" w:hAnsi="Comic Sans MS"/>
          <w:sz w:val="24"/>
          <w:szCs w:val="24"/>
        </w:rPr>
        <w:t>.</w:t>
      </w:r>
    </w:p>
    <w:p w:rsidR="005A696F" w:rsidRPr="001A4307" w:rsidRDefault="005A696F" w:rsidP="00AC5B68">
      <w:pPr>
        <w:pStyle w:val="ListParagraph"/>
        <w:numPr>
          <w:ilvl w:val="0"/>
          <w:numId w:val="3"/>
        </w:numPr>
        <w:shd w:val="clear" w:color="auto" w:fill="FFFFFF"/>
        <w:spacing w:before="300" w:after="300" w:line="240" w:lineRule="auto"/>
        <w:rPr>
          <w:rFonts w:ascii="Comic Sans MS" w:eastAsia="Times New Roman" w:hAnsi="Comic Sans MS" w:cs="Arial"/>
          <w:color w:val="0B0C0C"/>
          <w:sz w:val="24"/>
          <w:szCs w:val="24"/>
          <w:lang w:eastAsia="en-GB"/>
        </w:rPr>
      </w:pPr>
      <w:r w:rsidRPr="001A4307">
        <w:rPr>
          <w:rFonts w:ascii="Comic Sans MS" w:hAnsi="Comic Sans MS"/>
          <w:sz w:val="24"/>
          <w:szCs w:val="24"/>
        </w:rPr>
        <w:t>Teachers will ensure that children set high expectations for themselves and their work. High standards in presentation and handwriting will be encouraged.</w:t>
      </w:r>
    </w:p>
    <w:p w:rsidR="002A4429" w:rsidRDefault="005301E3" w:rsidP="005301E3">
      <w:pPr>
        <w:shd w:val="clear" w:color="auto" w:fill="FFFFFF"/>
        <w:spacing w:before="300" w:after="300" w:line="240" w:lineRule="auto"/>
        <w:rPr>
          <w:rFonts w:ascii="Comic Sans MS" w:eastAsia="Times New Roman" w:hAnsi="Comic Sans MS" w:cs="Arial"/>
          <w:color w:val="0B0C0C"/>
          <w:sz w:val="24"/>
          <w:szCs w:val="24"/>
          <w:lang w:eastAsia="en-GB"/>
        </w:rPr>
      </w:pPr>
      <w:r w:rsidRPr="001A4307">
        <w:rPr>
          <w:rFonts w:ascii="Comic Sans MS" w:eastAsia="Times New Roman" w:hAnsi="Comic Sans MS" w:cs="Arial"/>
          <w:color w:val="0B0C0C"/>
          <w:sz w:val="24"/>
          <w:szCs w:val="24"/>
          <w:lang w:eastAsia="en-GB"/>
        </w:rPr>
        <w:t xml:space="preserve">Regular work scrutiny by the SLT will ensure that high standards in marking are maintained and that marking is consistent </w:t>
      </w:r>
      <w:r w:rsidR="008C2617" w:rsidRPr="001A4307">
        <w:rPr>
          <w:rFonts w:ascii="Comic Sans MS" w:eastAsia="Times New Roman" w:hAnsi="Comic Sans MS" w:cs="Arial"/>
          <w:color w:val="0B0C0C"/>
          <w:sz w:val="24"/>
          <w:szCs w:val="24"/>
          <w:lang w:eastAsia="en-GB"/>
        </w:rPr>
        <w:t xml:space="preserve">and effective </w:t>
      </w:r>
      <w:r w:rsidR="002A4429">
        <w:rPr>
          <w:rFonts w:ascii="Comic Sans MS" w:eastAsia="Times New Roman" w:hAnsi="Comic Sans MS" w:cs="Arial"/>
          <w:color w:val="0B0C0C"/>
          <w:sz w:val="24"/>
          <w:szCs w:val="24"/>
          <w:lang w:eastAsia="en-GB"/>
        </w:rPr>
        <w:t>across the school</w:t>
      </w:r>
    </w:p>
    <w:p w:rsidR="00651EC0" w:rsidRDefault="00651EC0" w:rsidP="005301E3">
      <w:pPr>
        <w:shd w:val="clear" w:color="auto" w:fill="FFFFFF"/>
        <w:spacing w:before="300" w:after="300" w:line="240" w:lineRule="auto"/>
        <w:rPr>
          <w:rFonts w:ascii="Comic Sans MS" w:eastAsia="Times New Roman" w:hAnsi="Comic Sans MS" w:cs="Arial"/>
          <w:color w:val="0B0C0C"/>
          <w:sz w:val="24"/>
          <w:szCs w:val="24"/>
          <w:lang w:eastAsia="en-GB"/>
        </w:rPr>
      </w:pPr>
    </w:p>
    <w:p w:rsidR="00651EC0" w:rsidRDefault="00651EC0" w:rsidP="005301E3">
      <w:pPr>
        <w:shd w:val="clear" w:color="auto" w:fill="FFFFFF"/>
        <w:spacing w:before="300" w:after="300" w:line="240" w:lineRule="auto"/>
        <w:rPr>
          <w:rFonts w:ascii="Comic Sans MS" w:eastAsia="Times New Roman" w:hAnsi="Comic Sans MS" w:cs="Arial"/>
          <w:color w:val="0B0C0C"/>
          <w:sz w:val="24"/>
          <w:szCs w:val="24"/>
          <w:lang w:eastAsia="en-GB"/>
        </w:rPr>
      </w:pPr>
    </w:p>
    <w:p w:rsidR="00651EC0" w:rsidRDefault="00651EC0" w:rsidP="005301E3">
      <w:pPr>
        <w:shd w:val="clear" w:color="auto" w:fill="FFFFFF"/>
        <w:spacing w:before="300" w:after="300" w:line="240" w:lineRule="auto"/>
        <w:rPr>
          <w:rFonts w:ascii="Comic Sans MS" w:eastAsia="Times New Roman" w:hAnsi="Comic Sans MS" w:cs="Arial"/>
          <w:color w:val="0B0C0C"/>
          <w:sz w:val="24"/>
          <w:szCs w:val="24"/>
          <w:lang w:eastAsia="en-GB"/>
        </w:rPr>
      </w:pPr>
    </w:p>
    <w:p w:rsidR="00651EC0" w:rsidRDefault="00651EC0" w:rsidP="005301E3">
      <w:pPr>
        <w:shd w:val="clear" w:color="auto" w:fill="FFFFFF"/>
        <w:spacing w:before="300" w:after="300" w:line="240" w:lineRule="auto"/>
        <w:rPr>
          <w:rFonts w:ascii="Comic Sans MS" w:eastAsia="Times New Roman" w:hAnsi="Comic Sans MS" w:cs="Arial"/>
          <w:color w:val="0B0C0C"/>
          <w:sz w:val="24"/>
          <w:szCs w:val="24"/>
          <w:lang w:eastAsia="en-GB"/>
        </w:rPr>
      </w:pPr>
    </w:p>
    <w:p w:rsidR="00651EC0" w:rsidRDefault="00651EC0" w:rsidP="005301E3">
      <w:pPr>
        <w:shd w:val="clear" w:color="auto" w:fill="FFFFFF"/>
        <w:spacing w:before="300" w:after="300" w:line="240" w:lineRule="auto"/>
        <w:rPr>
          <w:rFonts w:ascii="Comic Sans MS" w:eastAsia="Times New Roman" w:hAnsi="Comic Sans MS" w:cs="Arial"/>
          <w:color w:val="0B0C0C"/>
          <w:sz w:val="24"/>
          <w:szCs w:val="24"/>
          <w:lang w:eastAsia="en-GB"/>
        </w:rPr>
      </w:pPr>
    </w:p>
    <w:p w:rsidR="00651EC0" w:rsidRDefault="00651EC0" w:rsidP="005301E3">
      <w:pPr>
        <w:shd w:val="clear" w:color="auto" w:fill="FFFFFF"/>
        <w:spacing w:before="300" w:after="300" w:line="240" w:lineRule="auto"/>
        <w:rPr>
          <w:rFonts w:ascii="Comic Sans MS" w:eastAsia="Times New Roman" w:hAnsi="Comic Sans MS" w:cs="Arial"/>
          <w:color w:val="0B0C0C"/>
          <w:sz w:val="24"/>
          <w:szCs w:val="24"/>
          <w:lang w:eastAsia="en-GB"/>
        </w:rPr>
      </w:pPr>
    </w:p>
    <w:p w:rsidR="00651EC0" w:rsidRDefault="00651EC0" w:rsidP="005301E3">
      <w:pPr>
        <w:shd w:val="clear" w:color="auto" w:fill="FFFFFF"/>
        <w:spacing w:before="300" w:after="300" w:line="240" w:lineRule="auto"/>
        <w:rPr>
          <w:rFonts w:ascii="Comic Sans MS" w:eastAsia="Times New Roman" w:hAnsi="Comic Sans MS" w:cs="Arial"/>
          <w:color w:val="0B0C0C"/>
          <w:sz w:val="24"/>
          <w:szCs w:val="24"/>
          <w:lang w:eastAsia="en-GB"/>
        </w:rPr>
      </w:pPr>
    </w:p>
    <w:p w:rsidR="00651EC0" w:rsidRPr="00296AEB" w:rsidRDefault="00651EC0" w:rsidP="00651EC0">
      <w:pPr>
        <w:jc w:val="center"/>
        <w:rPr>
          <w:rFonts w:ascii="Comic Sans MS" w:hAnsi="Comic Sans MS"/>
          <w:b/>
          <w:sz w:val="28"/>
          <w:szCs w:val="28"/>
        </w:rPr>
      </w:pPr>
      <w:r w:rsidRPr="00296AEB">
        <w:rPr>
          <w:rFonts w:ascii="Comic Sans MS" w:hAnsi="Comic Sans MS"/>
          <w:b/>
          <w:sz w:val="28"/>
          <w:szCs w:val="28"/>
        </w:rPr>
        <w:lastRenderedPageBreak/>
        <w:t>Foundation Stage Marking Policy</w:t>
      </w:r>
    </w:p>
    <w:p w:rsidR="00651EC0" w:rsidRPr="00651EC0" w:rsidRDefault="00651EC0" w:rsidP="00651EC0">
      <w:pPr>
        <w:rPr>
          <w:rFonts w:ascii="Comic Sans MS" w:hAnsi="Comic Sans MS"/>
          <w:b/>
          <w:sz w:val="24"/>
          <w:szCs w:val="24"/>
        </w:rPr>
      </w:pPr>
      <w:r w:rsidRPr="00651EC0">
        <w:rPr>
          <w:rFonts w:ascii="Comic Sans MS" w:hAnsi="Comic Sans MS"/>
          <w:b/>
          <w:sz w:val="24"/>
          <w:szCs w:val="24"/>
        </w:rPr>
        <w:t>Nursery</w:t>
      </w:r>
    </w:p>
    <w:p w:rsidR="00651EC0" w:rsidRPr="00651EC0" w:rsidRDefault="00651EC0" w:rsidP="00651EC0">
      <w:pPr>
        <w:rPr>
          <w:rFonts w:ascii="Comic Sans MS" w:hAnsi="Comic Sans MS"/>
          <w:sz w:val="24"/>
          <w:szCs w:val="24"/>
        </w:rPr>
      </w:pPr>
      <w:r w:rsidRPr="00651EC0">
        <w:rPr>
          <w:rFonts w:ascii="Comic Sans MS" w:hAnsi="Comic Sans MS"/>
          <w:sz w:val="24"/>
          <w:szCs w:val="24"/>
        </w:rPr>
        <w:t xml:space="preserve">In Nursery the adult will annotate children’s drawings and mark making in black ink and using the following key. Adults will include any words or phrases the children said whilst mark making. When a child is ready for letter formation, the adult will scribe in a pink highlighter for a child to write over. </w:t>
      </w:r>
    </w:p>
    <w:tbl>
      <w:tblPr>
        <w:tblStyle w:val="TableGrid"/>
        <w:tblW w:w="0" w:type="auto"/>
        <w:tblLook w:val="04A0" w:firstRow="1" w:lastRow="0" w:firstColumn="1" w:lastColumn="0" w:noHBand="0" w:noVBand="1"/>
      </w:tblPr>
      <w:tblGrid>
        <w:gridCol w:w="4508"/>
      </w:tblGrid>
      <w:tr w:rsidR="00651EC0" w:rsidRPr="00651EC0" w:rsidTr="009955AF">
        <w:tc>
          <w:tcPr>
            <w:tcW w:w="4508" w:type="dxa"/>
          </w:tcPr>
          <w:p w:rsidR="00651EC0" w:rsidRPr="00651EC0" w:rsidRDefault="00651EC0" w:rsidP="009955AF">
            <w:pPr>
              <w:rPr>
                <w:rFonts w:ascii="Comic Sans MS" w:hAnsi="Comic Sans MS"/>
                <w:b/>
                <w:sz w:val="24"/>
                <w:szCs w:val="24"/>
              </w:rPr>
            </w:pPr>
            <w:r w:rsidRPr="00651EC0">
              <w:rPr>
                <w:rFonts w:ascii="Comic Sans MS" w:hAnsi="Comic Sans MS"/>
                <w:b/>
                <w:sz w:val="24"/>
                <w:szCs w:val="24"/>
              </w:rPr>
              <w:t>Pencil Grip</w:t>
            </w:r>
          </w:p>
          <w:p w:rsidR="00651EC0" w:rsidRPr="00651EC0" w:rsidRDefault="00651EC0" w:rsidP="009955AF">
            <w:pPr>
              <w:rPr>
                <w:rFonts w:ascii="Comic Sans MS" w:hAnsi="Comic Sans MS"/>
                <w:sz w:val="24"/>
                <w:szCs w:val="24"/>
              </w:rPr>
            </w:pPr>
            <w:r w:rsidRPr="00651EC0">
              <w:rPr>
                <w:rFonts w:ascii="Comic Sans MS" w:hAnsi="Comic Sans MS"/>
                <w:sz w:val="24"/>
                <w:szCs w:val="24"/>
              </w:rPr>
              <w:t>PG – Palmar Grip</w:t>
            </w:r>
          </w:p>
          <w:p w:rsidR="00651EC0" w:rsidRPr="00651EC0" w:rsidRDefault="00651EC0" w:rsidP="009955AF">
            <w:pPr>
              <w:rPr>
                <w:rFonts w:ascii="Comic Sans MS" w:hAnsi="Comic Sans MS"/>
                <w:sz w:val="24"/>
                <w:szCs w:val="24"/>
              </w:rPr>
            </w:pPr>
            <w:r w:rsidRPr="00651EC0">
              <w:rPr>
                <w:rFonts w:ascii="Comic Sans MS" w:hAnsi="Comic Sans MS"/>
                <w:sz w:val="24"/>
                <w:szCs w:val="24"/>
              </w:rPr>
              <w:t>DPG – Digital Pronate Grip</w:t>
            </w:r>
          </w:p>
          <w:p w:rsidR="00651EC0" w:rsidRPr="00651EC0" w:rsidRDefault="00651EC0" w:rsidP="009955AF">
            <w:pPr>
              <w:rPr>
                <w:rFonts w:ascii="Comic Sans MS" w:hAnsi="Comic Sans MS"/>
                <w:sz w:val="24"/>
                <w:szCs w:val="24"/>
              </w:rPr>
            </w:pPr>
            <w:r w:rsidRPr="00651EC0">
              <w:rPr>
                <w:rFonts w:ascii="Comic Sans MS" w:hAnsi="Comic Sans MS"/>
                <w:sz w:val="24"/>
                <w:szCs w:val="24"/>
              </w:rPr>
              <w:t>4FG – Four Finger grip</w:t>
            </w:r>
          </w:p>
          <w:p w:rsidR="00651EC0" w:rsidRPr="00651EC0" w:rsidRDefault="00651EC0" w:rsidP="009955AF">
            <w:pPr>
              <w:rPr>
                <w:rFonts w:ascii="Comic Sans MS" w:hAnsi="Comic Sans MS"/>
                <w:sz w:val="24"/>
                <w:szCs w:val="24"/>
              </w:rPr>
            </w:pPr>
            <w:r w:rsidRPr="00651EC0">
              <w:rPr>
                <w:rFonts w:ascii="Comic Sans MS" w:hAnsi="Comic Sans MS"/>
                <w:sz w:val="24"/>
                <w:szCs w:val="24"/>
              </w:rPr>
              <w:t>STG – Static Tripod Grip</w:t>
            </w:r>
          </w:p>
          <w:p w:rsidR="00651EC0" w:rsidRPr="00651EC0" w:rsidRDefault="00651EC0" w:rsidP="009955AF">
            <w:pPr>
              <w:rPr>
                <w:rFonts w:ascii="Comic Sans MS" w:hAnsi="Comic Sans MS"/>
                <w:sz w:val="24"/>
                <w:szCs w:val="24"/>
              </w:rPr>
            </w:pPr>
            <w:r w:rsidRPr="00651EC0">
              <w:rPr>
                <w:rFonts w:ascii="Comic Sans MS" w:hAnsi="Comic Sans MS"/>
                <w:sz w:val="24"/>
                <w:szCs w:val="24"/>
              </w:rPr>
              <w:t>TG – Tripod Grip</w:t>
            </w:r>
          </w:p>
        </w:tc>
      </w:tr>
      <w:tr w:rsidR="00651EC0" w:rsidRPr="00375378" w:rsidTr="009955AF">
        <w:tc>
          <w:tcPr>
            <w:tcW w:w="4508" w:type="dxa"/>
          </w:tcPr>
          <w:p w:rsidR="00651EC0" w:rsidRPr="00651EC0" w:rsidRDefault="00651EC0" w:rsidP="009955AF">
            <w:pPr>
              <w:rPr>
                <w:rFonts w:ascii="Comic Sans MS" w:hAnsi="Comic Sans MS"/>
                <w:b/>
                <w:sz w:val="24"/>
                <w:szCs w:val="24"/>
              </w:rPr>
            </w:pPr>
            <w:r w:rsidRPr="00651EC0">
              <w:rPr>
                <w:rFonts w:ascii="Comic Sans MS" w:hAnsi="Comic Sans MS"/>
                <w:b/>
                <w:sz w:val="24"/>
                <w:szCs w:val="24"/>
              </w:rPr>
              <w:t>Handedness</w:t>
            </w:r>
          </w:p>
          <w:p w:rsidR="00651EC0" w:rsidRPr="00651EC0" w:rsidRDefault="00651EC0" w:rsidP="009955AF">
            <w:pPr>
              <w:rPr>
                <w:rFonts w:ascii="Comic Sans MS" w:hAnsi="Comic Sans MS"/>
                <w:sz w:val="24"/>
                <w:szCs w:val="24"/>
              </w:rPr>
            </w:pPr>
            <w:r w:rsidRPr="00651EC0">
              <w:rPr>
                <w:rFonts w:ascii="Comic Sans MS" w:hAnsi="Comic Sans MS"/>
                <w:sz w:val="24"/>
                <w:szCs w:val="24"/>
              </w:rPr>
              <w:t>RH – Right Hand</w:t>
            </w:r>
          </w:p>
          <w:p w:rsidR="00651EC0" w:rsidRPr="00651EC0" w:rsidRDefault="00651EC0" w:rsidP="009955AF">
            <w:pPr>
              <w:rPr>
                <w:rFonts w:ascii="Comic Sans MS" w:hAnsi="Comic Sans MS"/>
                <w:sz w:val="24"/>
                <w:szCs w:val="24"/>
              </w:rPr>
            </w:pPr>
            <w:r w:rsidRPr="00651EC0">
              <w:rPr>
                <w:rFonts w:ascii="Comic Sans MS" w:hAnsi="Comic Sans MS"/>
                <w:sz w:val="24"/>
                <w:szCs w:val="24"/>
              </w:rPr>
              <w:t>LH – Left Hand</w:t>
            </w:r>
          </w:p>
        </w:tc>
      </w:tr>
      <w:tr w:rsidR="00651EC0" w:rsidRPr="00375378" w:rsidTr="009955AF">
        <w:tc>
          <w:tcPr>
            <w:tcW w:w="4508" w:type="dxa"/>
          </w:tcPr>
          <w:p w:rsidR="00651EC0" w:rsidRPr="00651EC0" w:rsidRDefault="00651EC0" w:rsidP="009955AF">
            <w:pPr>
              <w:rPr>
                <w:rFonts w:ascii="Comic Sans MS" w:hAnsi="Comic Sans MS"/>
                <w:sz w:val="24"/>
                <w:szCs w:val="24"/>
              </w:rPr>
            </w:pPr>
            <w:r w:rsidRPr="00651EC0">
              <w:rPr>
                <w:rFonts w:ascii="Comic Sans MS" w:hAnsi="Comic Sans MS"/>
                <w:sz w:val="24"/>
                <w:szCs w:val="24"/>
              </w:rPr>
              <w:t>I - Independent</w:t>
            </w:r>
          </w:p>
        </w:tc>
      </w:tr>
      <w:tr w:rsidR="00651EC0" w:rsidRPr="00375378" w:rsidTr="009955AF">
        <w:tc>
          <w:tcPr>
            <w:tcW w:w="4508" w:type="dxa"/>
          </w:tcPr>
          <w:p w:rsidR="00651EC0" w:rsidRPr="00651EC0" w:rsidRDefault="00651EC0" w:rsidP="009955AF">
            <w:pPr>
              <w:rPr>
                <w:rFonts w:ascii="Comic Sans MS" w:hAnsi="Comic Sans MS"/>
                <w:sz w:val="24"/>
                <w:szCs w:val="24"/>
              </w:rPr>
            </w:pPr>
            <w:r w:rsidRPr="00651EC0">
              <w:rPr>
                <w:rFonts w:ascii="Comic Sans MS" w:hAnsi="Comic Sans MS"/>
                <w:sz w:val="24"/>
                <w:szCs w:val="24"/>
              </w:rPr>
              <w:t>PS – partially supported</w:t>
            </w:r>
          </w:p>
        </w:tc>
      </w:tr>
      <w:tr w:rsidR="00651EC0" w:rsidRPr="00375378" w:rsidTr="009955AF">
        <w:tc>
          <w:tcPr>
            <w:tcW w:w="4508" w:type="dxa"/>
          </w:tcPr>
          <w:p w:rsidR="00651EC0" w:rsidRPr="00651EC0" w:rsidRDefault="00651EC0" w:rsidP="009955AF">
            <w:pPr>
              <w:rPr>
                <w:rFonts w:ascii="Comic Sans MS" w:hAnsi="Comic Sans MS"/>
                <w:sz w:val="24"/>
                <w:szCs w:val="24"/>
              </w:rPr>
            </w:pPr>
            <w:r w:rsidRPr="00651EC0">
              <w:rPr>
                <w:rFonts w:ascii="Comic Sans MS" w:hAnsi="Comic Sans MS"/>
                <w:sz w:val="24"/>
                <w:szCs w:val="24"/>
              </w:rPr>
              <w:t>FS – full adult support</w:t>
            </w:r>
          </w:p>
        </w:tc>
      </w:tr>
      <w:tr w:rsidR="00651EC0" w:rsidRPr="00375378" w:rsidTr="009955AF">
        <w:tc>
          <w:tcPr>
            <w:tcW w:w="4508" w:type="dxa"/>
          </w:tcPr>
          <w:p w:rsidR="00651EC0" w:rsidRPr="00651EC0" w:rsidRDefault="00651EC0" w:rsidP="009955AF">
            <w:pPr>
              <w:rPr>
                <w:rFonts w:ascii="Comic Sans MS" w:hAnsi="Comic Sans MS"/>
                <w:sz w:val="24"/>
                <w:szCs w:val="24"/>
              </w:rPr>
            </w:pPr>
            <w:r w:rsidRPr="00651EC0">
              <w:rPr>
                <w:rFonts w:ascii="Comic Sans MS" w:hAnsi="Comic Sans MS"/>
                <w:sz w:val="24"/>
                <w:szCs w:val="24"/>
              </w:rPr>
              <w:t>HOH – Hand over hand</w:t>
            </w:r>
          </w:p>
        </w:tc>
      </w:tr>
      <w:tr w:rsidR="00651EC0" w:rsidRPr="00375378" w:rsidTr="009955AF">
        <w:tc>
          <w:tcPr>
            <w:tcW w:w="4508" w:type="dxa"/>
          </w:tcPr>
          <w:p w:rsidR="00651EC0" w:rsidRPr="00651EC0" w:rsidRDefault="00651EC0" w:rsidP="009955AF">
            <w:pPr>
              <w:rPr>
                <w:rFonts w:ascii="Comic Sans MS" w:hAnsi="Comic Sans MS"/>
                <w:sz w:val="24"/>
                <w:szCs w:val="24"/>
              </w:rPr>
            </w:pPr>
            <w:r w:rsidRPr="00651EC0">
              <w:rPr>
                <w:rFonts w:ascii="Comic Sans MS" w:hAnsi="Comic Sans MS"/>
                <w:sz w:val="24"/>
                <w:szCs w:val="24"/>
              </w:rPr>
              <w:t>C – copied from adult scribe</w:t>
            </w:r>
          </w:p>
        </w:tc>
      </w:tr>
    </w:tbl>
    <w:p w:rsidR="002A4429" w:rsidRPr="00FA521C" w:rsidRDefault="00651EC0" w:rsidP="00651EC0">
      <w:pPr>
        <w:rPr>
          <w:rFonts w:ascii="Comic Sans MS" w:hAnsi="Comic Sans MS"/>
          <w:b/>
        </w:rPr>
      </w:pPr>
      <w:r>
        <w:rPr>
          <w:noProof/>
          <w:lang w:eastAsia="en-GB"/>
        </w:rPr>
        <w:drawing>
          <wp:inline distT="0" distB="0" distL="0" distR="0" wp14:anchorId="2E135618" wp14:editId="36DA9D9A">
            <wp:extent cx="3363686" cy="1379111"/>
            <wp:effectExtent l="0" t="0" r="1905" b="5715"/>
            <wp:docPr id="4" name="Picture 4" descr="pencil grasp in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cil grasp in childr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7709" cy="1401260"/>
                    </a:xfrm>
                    <a:prstGeom prst="rect">
                      <a:avLst/>
                    </a:prstGeom>
                    <a:noFill/>
                    <a:ln>
                      <a:noFill/>
                    </a:ln>
                  </pic:spPr>
                </pic:pic>
              </a:graphicData>
            </a:graphic>
          </wp:inline>
        </w:drawing>
      </w:r>
    </w:p>
    <w:p w:rsidR="002A4429" w:rsidRPr="00FA521C" w:rsidRDefault="002A4429" w:rsidP="002A4429">
      <w:pPr>
        <w:rPr>
          <w:rFonts w:ascii="Comic Sans MS" w:hAnsi="Comic Sans MS"/>
          <w:b/>
        </w:rPr>
      </w:pPr>
      <w:r w:rsidRPr="00FA521C">
        <w:rPr>
          <w:rFonts w:ascii="Comic Sans MS" w:hAnsi="Comic Sans MS"/>
          <w:b/>
        </w:rPr>
        <w:t>Reception</w:t>
      </w:r>
    </w:p>
    <w:p w:rsidR="002A4429" w:rsidRPr="00FA521C" w:rsidRDefault="002A4429" w:rsidP="002A4429">
      <w:pPr>
        <w:rPr>
          <w:rFonts w:ascii="Comic Sans MS" w:hAnsi="Comic Sans MS"/>
        </w:rPr>
      </w:pPr>
      <w:r w:rsidRPr="00FA521C">
        <w:rPr>
          <w:rFonts w:ascii="Comic Sans MS" w:hAnsi="Comic Sans MS"/>
        </w:rPr>
        <w:t>In Reception</w:t>
      </w:r>
      <w:r>
        <w:rPr>
          <w:rFonts w:ascii="Comic Sans MS" w:hAnsi="Comic Sans MS"/>
        </w:rPr>
        <w:t>,</w:t>
      </w:r>
      <w:r w:rsidRPr="00FA521C">
        <w:rPr>
          <w:rFonts w:ascii="Comic Sans MS" w:hAnsi="Comic Sans MS"/>
        </w:rPr>
        <w:t xml:space="preserve"> the adult will annotate children’s work, as appropriate, in black ink and using the following key. Adults will include any words or phrases the children said whilst completing their task. </w:t>
      </w:r>
    </w:p>
    <w:p w:rsidR="002A4429" w:rsidRPr="00FA521C" w:rsidRDefault="002A4429" w:rsidP="002A4429">
      <w:pPr>
        <w:rPr>
          <w:rFonts w:ascii="Comic Sans MS" w:hAnsi="Comic Sans MS"/>
        </w:rPr>
      </w:pPr>
      <w:r w:rsidRPr="00FA521C">
        <w:rPr>
          <w:rFonts w:ascii="Comic Sans MS" w:hAnsi="Comic Sans MS"/>
        </w:rPr>
        <w:t xml:space="preserve">Think Pink </w:t>
      </w:r>
    </w:p>
    <w:p w:rsidR="002A4429" w:rsidRPr="00FA521C" w:rsidRDefault="002A4429" w:rsidP="002A4429">
      <w:pPr>
        <w:pStyle w:val="ListParagraph"/>
        <w:numPr>
          <w:ilvl w:val="0"/>
          <w:numId w:val="9"/>
        </w:numPr>
        <w:spacing w:after="160" w:line="259" w:lineRule="auto"/>
        <w:rPr>
          <w:rFonts w:ascii="Comic Sans MS" w:hAnsi="Comic Sans MS"/>
        </w:rPr>
      </w:pPr>
      <w:r w:rsidRPr="00FA521C">
        <w:rPr>
          <w:rFonts w:ascii="Comic Sans MS" w:hAnsi="Comic Sans MS"/>
        </w:rPr>
        <w:t>When practising letter/number formation, the adult will scribe in a pink highlighter for a child to write over.</w:t>
      </w:r>
    </w:p>
    <w:p w:rsidR="002A4429" w:rsidRPr="00FA521C" w:rsidRDefault="002A4429" w:rsidP="002A4429">
      <w:pPr>
        <w:pStyle w:val="ListParagraph"/>
        <w:numPr>
          <w:ilvl w:val="0"/>
          <w:numId w:val="9"/>
        </w:numPr>
        <w:spacing w:after="160" w:line="259" w:lineRule="auto"/>
        <w:rPr>
          <w:rFonts w:ascii="Comic Sans MS" w:hAnsi="Comic Sans MS"/>
        </w:rPr>
      </w:pPr>
      <w:r w:rsidRPr="00FA521C">
        <w:rPr>
          <w:rFonts w:ascii="Comic Sans MS" w:hAnsi="Comic Sans MS"/>
        </w:rPr>
        <w:t xml:space="preserve">The teacher will write the correct </w:t>
      </w:r>
      <w:r>
        <w:rPr>
          <w:rFonts w:ascii="Comic Sans MS" w:hAnsi="Comic Sans MS"/>
        </w:rPr>
        <w:t>GPC/</w:t>
      </w:r>
      <w:r w:rsidRPr="00FA521C">
        <w:rPr>
          <w:rFonts w:ascii="Comic Sans MS" w:hAnsi="Comic Sans MS"/>
        </w:rPr>
        <w:t>spelling of tricky words</w:t>
      </w:r>
      <w:r>
        <w:rPr>
          <w:rFonts w:ascii="Comic Sans MS" w:hAnsi="Comic Sans MS"/>
        </w:rPr>
        <w:t>, etc,</w:t>
      </w:r>
      <w:r w:rsidRPr="00FA521C">
        <w:rPr>
          <w:rFonts w:ascii="Comic Sans MS" w:hAnsi="Comic Sans MS"/>
        </w:rPr>
        <w:t xml:space="preserve"> for children to copy.</w:t>
      </w:r>
    </w:p>
    <w:p w:rsidR="002A4429" w:rsidRPr="00FA521C" w:rsidRDefault="002A4429" w:rsidP="002A4429">
      <w:pPr>
        <w:pStyle w:val="ListParagraph"/>
        <w:numPr>
          <w:ilvl w:val="0"/>
          <w:numId w:val="9"/>
        </w:numPr>
        <w:spacing w:after="160" w:line="259" w:lineRule="auto"/>
        <w:rPr>
          <w:rFonts w:ascii="Comic Sans MS" w:hAnsi="Comic Sans MS"/>
        </w:rPr>
      </w:pPr>
      <w:r w:rsidRPr="00FA521C">
        <w:rPr>
          <w:rFonts w:ascii="Comic Sans MS" w:hAnsi="Comic Sans MS"/>
        </w:rPr>
        <w:t>‘Fix it’ will be used in Maths and highlighted in pink.</w:t>
      </w:r>
    </w:p>
    <w:p w:rsidR="002A4429" w:rsidRPr="00FA521C" w:rsidRDefault="002A4429" w:rsidP="002A4429">
      <w:pPr>
        <w:rPr>
          <w:rFonts w:ascii="Comic Sans MS" w:hAnsi="Comic Sans MS"/>
        </w:rPr>
      </w:pPr>
      <w:r w:rsidRPr="00FA521C">
        <w:rPr>
          <w:rFonts w:ascii="Comic Sans MS" w:hAnsi="Comic Sans MS"/>
        </w:rPr>
        <w:t>Green is Great - Marking in green indicates good work.</w:t>
      </w:r>
    </w:p>
    <w:p w:rsidR="002A4429" w:rsidRPr="00FA521C" w:rsidRDefault="002A4429" w:rsidP="002A4429">
      <w:pPr>
        <w:rPr>
          <w:rFonts w:ascii="Comic Sans MS" w:hAnsi="Comic Sans MS"/>
        </w:rPr>
      </w:pPr>
      <w:r w:rsidRPr="00FA521C">
        <w:rPr>
          <w:rFonts w:ascii="Comic Sans MS" w:hAnsi="Comic Sans MS"/>
        </w:rPr>
        <w:lastRenderedPageBreak/>
        <w:t>‘Target met’ stamps will be used to identify whether the learning objective has been met in books.</w:t>
      </w:r>
    </w:p>
    <w:tbl>
      <w:tblPr>
        <w:tblStyle w:val="TableGrid"/>
        <w:tblW w:w="9947" w:type="dxa"/>
        <w:tblInd w:w="-5" w:type="dxa"/>
        <w:tblLook w:val="04A0" w:firstRow="1" w:lastRow="0" w:firstColumn="1" w:lastColumn="0" w:noHBand="0" w:noVBand="1"/>
      </w:tblPr>
      <w:tblGrid>
        <w:gridCol w:w="9947"/>
      </w:tblGrid>
      <w:tr w:rsidR="002A4429" w:rsidRPr="00FA521C" w:rsidTr="00651EC0">
        <w:tc>
          <w:tcPr>
            <w:tcW w:w="9947" w:type="dxa"/>
          </w:tcPr>
          <w:p w:rsidR="002A4429" w:rsidRPr="00FA521C" w:rsidRDefault="002A4429" w:rsidP="009955AF">
            <w:pPr>
              <w:rPr>
                <w:rFonts w:ascii="Comic Sans MS" w:hAnsi="Comic Sans MS"/>
                <w:b/>
              </w:rPr>
            </w:pPr>
            <w:r w:rsidRPr="00FA521C">
              <w:rPr>
                <w:rFonts w:ascii="Comic Sans MS" w:hAnsi="Comic Sans MS"/>
                <w:b/>
              </w:rPr>
              <w:t>Pencil Grip – To be recorded on half-termly writing assessments.</w:t>
            </w:r>
          </w:p>
          <w:p w:rsidR="002A4429" w:rsidRPr="00FA521C" w:rsidRDefault="002A4429" w:rsidP="009955AF">
            <w:pPr>
              <w:rPr>
                <w:rFonts w:ascii="Comic Sans MS" w:hAnsi="Comic Sans MS"/>
              </w:rPr>
            </w:pPr>
            <w:r w:rsidRPr="00FA521C">
              <w:rPr>
                <w:rFonts w:ascii="Comic Sans MS" w:hAnsi="Comic Sans MS"/>
              </w:rPr>
              <w:t>PG – Palmar Grip</w:t>
            </w:r>
          </w:p>
          <w:p w:rsidR="002A4429" w:rsidRPr="00FA521C" w:rsidRDefault="002A4429" w:rsidP="009955AF">
            <w:pPr>
              <w:rPr>
                <w:rFonts w:ascii="Comic Sans MS" w:hAnsi="Comic Sans MS"/>
              </w:rPr>
            </w:pPr>
            <w:r w:rsidRPr="00FA521C">
              <w:rPr>
                <w:rFonts w:ascii="Comic Sans MS" w:hAnsi="Comic Sans MS"/>
              </w:rPr>
              <w:t>DPG – Digital Pronate Grip</w:t>
            </w:r>
          </w:p>
          <w:p w:rsidR="002A4429" w:rsidRPr="00FA521C" w:rsidRDefault="002A4429" w:rsidP="009955AF">
            <w:pPr>
              <w:rPr>
                <w:rFonts w:ascii="Comic Sans MS" w:hAnsi="Comic Sans MS"/>
              </w:rPr>
            </w:pPr>
            <w:r w:rsidRPr="00FA521C">
              <w:rPr>
                <w:rFonts w:ascii="Comic Sans MS" w:hAnsi="Comic Sans MS"/>
              </w:rPr>
              <w:t>4FG – Four Finger grip</w:t>
            </w:r>
          </w:p>
          <w:p w:rsidR="002A4429" w:rsidRPr="00FA521C" w:rsidRDefault="002A4429" w:rsidP="009955AF">
            <w:pPr>
              <w:rPr>
                <w:rFonts w:ascii="Comic Sans MS" w:hAnsi="Comic Sans MS"/>
              </w:rPr>
            </w:pPr>
            <w:r w:rsidRPr="00FA521C">
              <w:rPr>
                <w:rFonts w:ascii="Comic Sans MS" w:hAnsi="Comic Sans MS"/>
              </w:rPr>
              <w:t>STG – Static Tripod Grip</w:t>
            </w:r>
          </w:p>
          <w:p w:rsidR="002A4429" w:rsidRDefault="002A4429" w:rsidP="009955AF">
            <w:pPr>
              <w:rPr>
                <w:rFonts w:ascii="Comic Sans MS" w:hAnsi="Comic Sans MS"/>
              </w:rPr>
            </w:pPr>
            <w:r w:rsidRPr="00FA521C">
              <w:rPr>
                <w:rFonts w:ascii="Comic Sans MS" w:hAnsi="Comic Sans MS"/>
              </w:rPr>
              <w:t>TG – Tripod Grip</w:t>
            </w:r>
          </w:p>
          <w:p w:rsidR="00651EC0" w:rsidRDefault="00651EC0" w:rsidP="009955AF">
            <w:pPr>
              <w:rPr>
                <w:rFonts w:ascii="Comic Sans MS" w:hAnsi="Comic Sans MS"/>
              </w:rPr>
            </w:pPr>
          </w:p>
          <w:p w:rsidR="00651EC0" w:rsidRPr="00FA521C" w:rsidRDefault="00651EC0" w:rsidP="009955AF">
            <w:pPr>
              <w:rPr>
                <w:rFonts w:ascii="Comic Sans MS" w:hAnsi="Comic Sans MS"/>
              </w:rPr>
            </w:pPr>
          </w:p>
        </w:tc>
      </w:tr>
      <w:tr w:rsidR="002A4429" w:rsidRPr="00FA521C" w:rsidTr="00651EC0">
        <w:tc>
          <w:tcPr>
            <w:tcW w:w="9947" w:type="dxa"/>
          </w:tcPr>
          <w:p w:rsidR="002A4429" w:rsidRPr="00FA521C" w:rsidRDefault="002A4429" w:rsidP="009955AF">
            <w:pPr>
              <w:rPr>
                <w:rFonts w:ascii="Comic Sans MS" w:hAnsi="Comic Sans MS"/>
                <w:b/>
              </w:rPr>
            </w:pPr>
            <w:r w:rsidRPr="00FA521C">
              <w:rPr>
                <w:rFonts w:ascii="Comic Sans MS" w:hAnsi="Comic Sans MS"/>
                <w:b/>
              </w:rPr>
              <w:t>Handedness – To be recorded on half-termly writing assessments.</w:t>
            </w:r>
          </w:p>
          <w:p w:rsidR="002A4429" w:rsidRPr="00FA521C" w:rsidRDefault="002A4429" w:rsidP="009955AF">
            <w:pPr>
              <w:rPr>
                <w:rFonts w:ascii="Comic Sans MS" w:hAnsi="Comic Sans MS"/>
                <w:b/>
              </w:rPr>
            </w:pPr>
            <w:r w:rsidRPr="00FA521C">
              <w:rPr>
                <w:rFonts w:ascii="Comic Sans MS" w:hAnsi="Comic Sans MS"/>
                <w:b/>
              </w:rPr>
              <w:t>(Only for those children who are undecided about which hand to use.)</w:t>
            </w:r>
          </w:p>
          <w:p w:rsidR="002A4429" w:rsidRPr="00FA521C" w:rsidRDefault="002A4429" w:rsidP="009955AF">
            <w:pPr>
              <w:rPr>
                <w:rFonts w:ascii="Comic Sans MS" w:hAnsi="Comic Sans MS"/>
              </w:rPr>
            </w:pPr>
            <w:r w:rsidRPr="00FA521C">
              <w:rPr>
                <w:rFonts w:ascii="Comic Sans MS" w:hAnsi="Comic Sans MS"/>
              </w:rPr>
              <w:t>RH – Right Hand</w:t>
            </w:r>
          </w:p>
          <w:p w:rsidR="002A4429" w:rsidRPr="00FA521C" w:rsidRDefault="002A4429" w:rsidP="009955AF">
            <w:pPr>
              <w:rPr>
                <w:rFonts w:ascii="Comic Sans MS" w:hAnsi="Comic Sans MS"/>
              </w:rPr>
            </w:pPr>
            <w:r w:rsidRPr="00FA521C">
              <w:rPr>
                <w:rFonts w:ascii="Comic Sans MS" w:hAnsi="Comic Sans MS"/>
              </w:rPr>
              <w:t>LH – Left Hand</w:t>
            </w:r>
          </w:p>
        </w:tc>
      </w:tr>
    </w:tbl>
    <w:p w:rsidR="00651EC0" w:rsidRPr="00FA521C" w:rsidRDefault="00651EC0" w:rsidP="002A4429">
      <w:pPr>
        <w:rPr>
          <w:rFonts w:ascii="Comic Sans MS" w:hAnsi="Comic Sans MS"/>
        </w:rPr>
      </w:pPr>
    </w:p>
    <w:tbl>
      <w:tblPr>
        <w:tblStyle w:val="TableGrid"/>
        <w:tblW w:w="0" w:type="auto"/>
        <w:tblLook w:val="04A0" w:firstRow="1" w:lastRow="0" w:firstColumn="1" w:lastColumn="0" w:noHBand="0" w:noVBand="1"/>
      </w:tblPr>
      <w:tblGrid>
        <w:gridCol w:w="4454"/>
        <w:gridCol w:w="4562"/>
      </w:tblGrid>
      <w:tr w:rsidR="002A4429" w:rsidRPr="00FA521C" w:rsidTr="009955AF">
        <w:tc>
          <w:tcPr>
            <w:tcW w:w="10456" w:type="dxa"/>
            <w:gridSpan w:val="2"/>
          </w:tcPr>
          <w:p w:rsidR="002A4429" w:rsidRPr="00FA521C" w:rsidRDefault="002A4429" w:rsidP="009955AF">
            <w:pPr>
              <w:rPr>
                <w:rFonts w:ascii="Comic Sans MS" w:hAnsi="Comic Sans MS"/>
              </w:rPr>
            </w:pPr>
            <w:r w:rsidRPr="00FA521C">
              <w:rPr>
                <w:rFonts w:ascii="Comic Sans MS" w:hAnsi="Comic Sans MS"/>
              </w:rPr>
              <w:t>Marking Codes and Annotations</w:t>
            </w:r>
          </w:p>
        </w:tc>
      </w:tr>
      <w:tr w:rsidR="002A4429" w:rsidRPr="00FA521C" w:rsidTr="009955AF">
        <w:tc>
          <w:tcPr>
            <w:tcW w:w="5228" w:type="dxa"/>
          </w:tcPr>
          <w:p w:rsidR="002A4429" w:rsidRPr="00FA521C" w:rsidRDefault="002A4429" w:rsidP="009955AF">
            <w:pPr>
              <w:rPr>
                <w:rFonts w:ascii="Comic Sans MS" w:hAnsi="Comic Sans MS"/>
              </w:rPr>
            </w:pPr>
            <w:r w:rsidRPr="00FA521C">
              <w:rPr>
                <w:rFonts w:ascii="Comic Sans MS" w:hAnsi="Comic Sans MS"/>
              </w:rPr>
              <w:t>Target met stamp</w:t>
            </w:r>
          </w:p>
        </w:tc>
        <w:tc>
          <w:tcPr>
            <w:tcW w:w="5228" w:type="dxa"/>
          </w:tcPr>
          <w:p w:rsidR="002A4429" w:rsidRPr="00FA521C" w:rsidRDefault="002A4429" w:rsidP="009955AF">
            <w:pPr>
              <w:rPr>
                <w:rFonts w:ascii="Comic Sans MS" w:hAnsi="Comic Sans MS"/>
              </w:rPr>
            </w:pPr>
            <w:r w:rsidRPr="00FA521C">
              <w:rPr>
                <w:rFonts w:ascii="Comic Sans MS" w:hAnsi="Comic Sans MS"/>
              </w:rPr>
              <w:t>Learning objective achieved</w:t>
            </w:r>
          </w:p>
        </w:tc>
      </w:tr>
      <w:tr w:rsidR="002A4429" w:rsidRPr="00FA521C" w:rsidTr="009955AF">
        <w:tc>
          <w:tcPr>
            <w:tcW w:w="5228" w:type="dxa"/>
          </w:tcPr>
          <w:p w:rsidR="002A4429" w:rsidRPr="00FA521C" w:rsidRDefault="002A4429" w:rsidP="009955AF">
            <w:pPr>
              <w:rPr>
                <w:rFonts w:ascii="Comic Sans MS" w:hAnsi="Comic Sans MS"/>
              </w:rPr>
            </w:pPr>
            <w:r w:rsidRPr="00FA521C">
              <w:rPr>
                <w:rFonts w:ascii="Comic Sans MS" w:hAnsi="Comic Sans MS"/>
              </w:rPr>
              <w:t>I</w:t>
            </w:r>
          </w:p>
        </w:tc>
        <w:tc>
          <w:tcPr>
            <w:tcW w:w="5228" w:type="dxa"/>
          </w:tcPr>
          <w:p w:rsidR="002A4429" w:rsidRPr="00FA521C" w:rsidRDefault="002A4429" w:rsidP="009955AF">
            <w:pPr>
              <w:rPr>
                <w:rFonts w:ascii="Comic Sans MS" w:hAnsi="Comic Sans MS"/>
              </w:rPr>
            </w:pPr>
            <w:r w:rsidRPr="00FA521C">
              <w:rPr>
                <w:rFonts w:ascii="Comic Sans MS" w:hAnsi="Comic Sans MS"/>
              </w:rPr>
              <w:t>Independent</w:t>
            </w:r>
          </w:p>
        </w:tc>
      </w:tr>
      <w:tr w:rsidR="002A4429" w:rsidRPr="00FA521C" w:rsidTr="009955AF">
        <w:tc>
          <w:tcPr>
            <w:tcW w:w="5228" w:type="dxa"/>
          </w:tcPr>
          <w:p w:rsidR="002A4429" w:rsidRPr="00FA521C" w:rsidRDefault="002A4429" w:rsidP="009955AF">
            <w:pPr>
              <w:rPr>
                <w:rFonts w:ascii="Comic Sans MS" w:hAnsi="Comic Sans MS"/>
              </w:rPr>
            </w:pPr>
            <w:r w:rsidRPr="00FA521C">
              <w:rPr>
                <w:rFonts w:ascii="Comic Sans MS" w:hAnsi="Comic Sans MS"/>
              </w:rPr>
              <w:t>S</w:t>
            </w:r>
          </w:p>
        </w:tc>
        <w:tc>
          <w:tcPr>
            <w:tcW w:w="5228" w:type="dxa"/>
          </w:tcPr>
          <w:p w:rsidR="002A4429" w:rsidRPr="00FA521C" w:rsidRDefault="002A4429" w:rsidP="009955AF">
            <w:pPr>
              <w:rPr>
                <w:rFonts w:ascii="Comic Sans MS" w:hAnsi="Comic Sans MS"/>
              </w:rPr>
            </w:pPr>
            <w:r w:rsidRPr="00FA521C">
              <w:rPr>
                <w:rFonts w:ascii="Comic Sans MS" w:hAnsi="Comic Sans MS"/>
              </w:rPr>
              <w:t>Support</w:t>
            </w:r>
          </w:p>
        </w:tc>
      </w:tr>
      <w:tr w:rsidR="002A4429" w:rsidRPr="00FA521C" w:rsidTr="009955AF">
        <w:tc>
          <w:tcPr>
            <w:tcW w:w="5228" w:type="dxa"/>
          </w:tcPr>
          <w:p w:rsidR="002A4429" w:rsidRPr="00FA521C" w:rsidRDefault="002A4429" w:rsidP="009955AF">
            <w:pPr>
              <w:rPr>
                <w:rFonts w:ascii="Comic Sans MS" w:hAnsi="Comic Sans MS"/>
              </w:rPr>
            </w:pPr>
            <w:r>
              <w:rPr>
                <w:rFonts w:ascii="Comic Sans MS" w:hAnsi="Comic Sans MS"/>
              </w:rPr>
              <w:t>WT</w:t>
            </w:r>
          </w:p>
        </w:tc>
        <w:tc>
          <w:tcPr>
            <w:tcW w:w="5228" w:type="dxa"/>
          </w:tcPr>
          <w:p w:rsidR="002A4429" w:rsidRPr="00FA521C" w:rsidRDefault="002A4429" w:rsidP="009955AF">
            <w:pPr>
              <w:rPr>
                <w:rFonts w:ascii="Comic Sans MS" w:hAnsi="Comic Sans MS"/>
              </w:rPr>
            </w:pPr>
            <w:r>
              <w:rPr>
                <w:rFonts w:ascii="Comic Sans MS" w:hAnsi="Comic Sans MS"/>
              </w:rPr>
              <w:t>Working towards target</w:t>
            </w:r>
          </w:p>
        </w:tc>
      </w:tr>
      <w:tr w:rsidR="002A4429" w:rsidRPr="00FA521C" w:rsidTr="009955AF">
        <w:tc>
          <w:tcPr>
            <w:tcW w:w="5228" w:type="dxa"/>
          </w:tcPr>
          <w:p w:rsidR="002A4429" w:rsidRDefault="002A4429" w:rsidP="009955AF">
            <w:pPr>
              <w:rPr>
                <w:rFonts w:ascii="Comic Sans MS" w:hAnsi="Comic Sans MS"/>
              </w:rPr>
            </w:pPr>
            <w:r>
              <w:rPr>
                <w:rFonts w:ascii="Comic Sans MS" w:hAnsi="Comic Sans MS"/>
              </w:rPr>
              <w:t>Ch</w:t>
            </w:r>
          </w:p>
        </w:tc>
        <w:tc>
          <w:tcPr>
            <w:tcW w:w="5228" w:type="dxa"/>
          </w:tcPr>
          <w:p w:rsidR="002A4429" w:rsidRDefault="002A4429" w:rsidP="009955AF">
            <w:pPr>
              <w:rPr>
                <w:rFonts w:ascii="Comic Sans MS" w:hAnsi="Comic Sans MS"/>
              </w:rPr>
            </w:pPr>
            <w:r>
              <w:rPr>
                <w:rFonts w:ascii="Comic Sans MS" w:hAnsi="Comic Sans MS"/>
              </w:rPr>
              <w:t>Challenge</w:t>
            </w:r>
          </w:p>
        </w:tc>
      </w:tr>
      <w:tr w:rsidR="002A4429" w:rsidRPr="00FA521C" w:rsidTr="009955AF">
        <w:tc>
          <w:tcPr>
            <w:tcW w:w="5228" w:type="dxa"/>
          </w:tcPr>
          <w:p w:rsidR="002A4429" w:rsidRPr="00FA521C" w:rsidRDefault="002A4429" w:rsidP="009955AF">
            <w:pPr>
              <w:rPr>
                <w:rFonts w:ascii="Comic Sans MS" w:hAnsi="Comic Sans MS"/>
              </w:rPr>
            </w:pPr>
            <w:r w:rsidRPr="00FA521C">
              <w:rPr>
                <w:rFonts w:ascii="Comic Sans MS" w:hAnsi="Comic Sans MS"/>
              </w:rPr>
              <w:t>HOH</w:t>
            </w:r>
          </w:p>
        </w:tc>
        <w:tc>
          <w:tcPr>
            <w:tcW w:w="5228" w:type="dxa"/>
          </w:tcPr>
          <w:p w:rsidR="002A4429" w:rsidRPr="00FA521C" w:rsidRDefault="002A4429" w:rsidP="009955AF">
            <w:pPr>
              <w:rPr>
                <w:rFonts w:ascii="Comic Sans MS" w:hAnsi="Comic Sans MS"/>
              </w:rPr>
            </w:pPr>
            <w:r w:rsidRPr="00FA521C">
              <w:rPr>
                <w:rFonts w:ascii="Comic Sans MS" w:hAnsi="Comic Sans MS"/>
              </w:rPr>
              <w:t>Hand Over Hand</w:t>
            </w:r>
          </w:p>
        </w:tc>
      </w:tr>
      <w:tr w:rsidR="002A4429" w:rsidRPr="00FA521C" w:rsidTr="009955AF">
        <w:tc>
          <w:tcPr>
            <w:tcW w:w="5228" w:type="dxa"/>
          </w:tcPr>
          <w:p w:rsidR="002A4429" w:rsidRPr="00FA521C" w:rsidRDefault="002A4429" w:rsidP="009955AF">
            <w:pPr>
              <w:rPr>
                <w:rFonts w:ascii="Comic Sans MS" w:hAnsi="Comic Sans MS"/>
              </w:rPr>
            </w:pPr>
            <w:r w:rsidRPr="00FA521C">
              <w:rPr>
                <w:rFonts w:ascii="Comic Sans MS" w:hAnsi="Comic Sans MS"/>
              </w:rPr>
              <w:t>C</w:t>
            </w:r>
          </w:p>
        </w:tc>
        <w:tc>
          <w:tcPr>
            <w:tcW w:w="5228" w:type="dxa"/>
          </w:tcPr>
          <w:p w:rsidR="002A4429" w:rsidRPr="00FA521C" w:rsidRDefault="002A4429" w:rsidP="009955AF">
            <w:pPr>
              <w:rPr>
                <w:rFonts w:ascii="Comic Sans MS" w:hAnsi="Comic Sans MS"/>
              </w:rPr>
            </w:pPr>
            <w:r w:rsidRPr="00FA521C">
              <w:rPr>
                <w:rFonts w:ascii="Comic Sans MS" w:hAnsi="Comic Sans MS"/>
              </w:rPr>
              <w:t>Copied from adult scribe</w:t>
            </w:r>
          </w:p>
        </w:tc>
      </w:tr>
      <w:tr w:rsidR="002A4429" w:rsidRPr="00FA521C" w:rsidTr="009955AF">
        <w:tc>
          <w:tcPr>
            <w:tcW w:w="5228" w:type="dxa"/>
          </w:tcPr>
          <w:p w:rsidR="002A4429" w:rsidRPr="00FA521C" w:rsidRDefault="002A4429" w:rsidP="009955AF">
            <w:pPr>
              <w:rPr>
                <w:rFonts w:ascii="Comic Sans MS" w:hAnsi="Comic Sans MS"/>
              </w:rPr>
            </w:pPr>
            <w:r>
              <w:rPr>
                <w:rFonts w:ascii="Comic Sans MS" w:hAnsi="Comic Sans MS"/>
              </w:rPr>
              <w:t>/</w:t>
            </w:r>
          </w:p>
        </w:tc>
        <w:tc>
          <w:tcPr>
            <w:tcW w:w="5228" w:type="dxa"/>
          </w:tcPr>
          <w:p w:rsidR="002A4429" w:rsidRPr="00FA521C" w:rsidRDefault="002A4429" w:rsidP="009955AF">
            <w:pPr>
              <w:rPr>
                <w:rFonts w:ascii="Comic Sans MS" w:hAnsi="Comic Sans MS"/>
              </w:rPr>
            </w:pPr>
            <w:r>
              <w:rPr>
                <w:rFonts w:ascii="Comic Sans MS" w:hAnsi="Comic Sans MS"/>
              </w:rPr>
              <w:t>Finger Spaces</w:t>
            </w:r>
          </w:p>
        </w:tc>
      </w:tr>
      <w:tr w:rsidR="002A4429" w:rsidRPr="00FA521C" w:rsidTr="009955AF">
        <w:tc>
          <w:tcPr>
            <w:tcW w:w="5228" w:type="dxa"/>
          </w:tcPr>
          <w:p w:rsidR="002A4429" w:rsidRPr="00FA521C" w:rsidRDefault="002A4429" w:rsidP="009955AF">
            <w:pPr>
              <w:rPr>
                <w:rFonts w:ascii="Comic Sans MS" w:hAnsi="Comic Sans MS"/>
              </w:rPr>
            </w:pPr>
            <w:r>
              <w:rPr>
                <w:rFonts w:ascii="Comic Sans MS" w:hAnsi="Comic Sans MS"/>
              </w:rPr>
              <w:t>___</w:t>
            </w:r>
          </w:p>
        </w:tc>
        <w:tc>
          <w:tcPr>
            <w:tcW w:w="5228" w:type="dxa"/>
          </w:tcPr>
          <w:p w:rsidR="002A4429" w:rsidRPr="00FA521C" w:rsidRDefault="002A4429" w:rsidP="009955AF">
            <w:pPr>
              <w:rPr>
                <w:rFonts w:ascii="Comic Sans MS" w:hAnsi="Comic Sans MS"/>
              </w:rPr>
            </w:pPr>
            <w:r>
              <w:rPr>
                <w:rFonts w:ascii="Comic Sans MS" w:hAnsi="Comic Sans MS"/>
              </w:rPr>
              <w:t>On the line</w:t>
            </w:r>
          </w:p>
        </w:tc>
      </w:tr>
      <w:tr w:rsidR="002A4429" w:rsidRPr="00FA521C" w:rsidTr="009955AF">
        <w:tc>
          <w:tcPr>
            <w:tcW w:w="5228" w:type="dxa"/>
          </w:tcPr>
          <w:p w:rsidR="002A4429" w:rsidRPr="00FA521C" w:rsidRDefault="002A4429" w:rsidP="009955AF">
            <w:pPr>
              <w:rPr>
                <w:rFonts w:ascii="Comic Sans MS" w:hAnsi="Comic Sans MS"/>
                <w:u w:val="single"/>
              </w:rPr>
            </w:pPr>
            <w:r>
              <w:rPr>
                <w:rFonts w:ascii="Comic Sans MS" w:hAnsi="Comic Sans MS"/>
                <w:u w:val="single"/>
              </w:rPr>
              <w:t>Sp</w:t>
            </w:r>
          </w:p>
        </w:tc>
        <w:tc>
          <w:tcPr>
            <w:tcW w:w="5228" w:type="dxa"/>
          </w:tcPr>
          <w:p w:rsidR="002A4429" w:rsidRDefault="002A4429" w:rsidP="009955AF">
            <w:pPr>
              <w:rPr>
                <w:rFonts w:ascii="Comic Sans MS" w:hAnsi="Comic Sans MS"/>
              </w:rPr>
            </w:pPr>
            <w:r>
              <w:rPr>
                <w:rFonts w:ascii="Comic Sans MS" w:hAnsi="Comic Sans MS"/>
              </w:rPr>
              <w:t>Spelling</w:t>
            </w:r>
          </w:p>
        </w:tc>
      </w:tr>
    </w:tbl>
    <w:p w:rsidR="002A4429" w:rsidRPr="00FA521C" w:rsidRDefault="002A4429" w:rsidP="002A4429">
      <w:pPr>
        <w:rPr>
          <w:rFonts w:ascii="Comic Sans MS" w:hAnsi="Comic Sans MS"/>
        </w:rPr>
      </w:pPr>
    </w:p>
    <w:tbl>
      <w:tblPr>
        <w:tblStyle w:val="TableGrid"/>
        <w:tblW w:w="0" w:type="auto"/>
        <w:tblLook w:val="04A0" w:firstRow="1" w:lastRow="0" w:firstColumn="1" w:lastColumn="0" w:noHBand="0" w:noVBand="1"/>
      </w:tblPr>
      <w:tblGrid>
        <w:gridCol w:w="4471"/>
        <w:gridCol w:w="4545"/>
      </w:tblGrid>
      <w:tr w:rsidR="002A4429" w:rsidTr="009955AF">
        <w:tc>
          <w:tcPr>
            <w:tcW w:w="5228" w:type="dxa"/>
          </w:tcPr>
          <w:p w:rsidR="002A4429" w:rsidRDefault="002A4429" w:rsidP="009955AF">
            <w:pPr>
              <w:rPr>
                <w:rFonts w:ascii="Comic Sans MS" w:hAnsi="Comic Sans MS"/>
              </w:rPr>
            </w:pPr>
            <w:r>
              <w:rPr>
                <w:rFonts w:ascii="Comic Sans MS" w:hAnsi="Comic Sans MS"/>
              </w:rPr>
              <w:t>Black pen</w:t>
            </w:r>
          </w:p>
        </w:tc>
        <w:tc>
          <w:tcPr>
            <w:tcW w:w="5228" w:type="dxa"/>
          </w:tcPr>
          <w:p w:rsidR="002A4429" w:rsidRDefault="002A4429" w:rsidP="009955AF">
            <w:pPr>
              <w:rPr>
                <w:rFonts w:ascii="Comic Sans MS" w:hAnsi="Comic Sans MS"/>
              </w:rPr>
            </w:pPr>
            <w:r>
              <w:rPr>
                <w:rFonts w:ascii="Comic Sans MS" w:hAnsi="Comic Sans MS"/>
              </w:rPr>
              <w:t>Teacher Comments</w:t>
            </w:r>
          </w:p>
        </w:tc>
      </w:tr>
      <w:tr w:rsidR="002A4429" w:rsidTr="009955AF">
        <w:tc>
          <w:tcPr>
            <w:tcW w:w="5228" w:type="dxa"/>
          </w:tcPr>
          <w:p w:rsidR="002A4429" w:rsidRDefault="002A4429" w:rsidP="009955AF">
            <w:pPr>
              <w:rPr>
                <w:rFonts w:ascii="Comic Sans MS" w:hAnsi="Comic Sans MS"/>
              </w:rPr>
            </w:pPr>
            <w:r>
              <w:rPr>
                <w:rFonts w:ascii="Comic Sans MS" w:hAnsi="Comic Sans MS"/>
              </w:rPr>
              <w:t>Green</w:t>
            </w:r>
          </w:p>
        </w:tc>
        <w:tc>
          <w:tcPr>
            <w:tcW w:w="5228" w:type="dxa"/>
          </w:tcPr>
          <w:p w:rsidR="002A4429" w:rsidRDefault="002A4429" w:rsidP="009955AF">
            <w:pPr>
              <w:rPr>
                <w:rFonts w:ascii="Comic Sans MS" w:hAnsi="Comic Sans MS"/>
              </w:rPr>
            </w:pPr>
            <w:r>
              <w:rPr>
                <w:rFonts w:ascii="Comic Sans MS" w:hAnsi="Comic Sans MS"/>
              </w:rPr>
              <w:t>Great</w:t>
            </w:r>
          </w:p>
        </w:tc>
      </w:tr>
      <w:tr w:rsidR="002A4429" w:rsidTr="009955AF">
        <w:tc>
          <w:tcPr>
            <w:tcW w:w="5228" w:type="dxa"/>
          </w:tcPr>
          <w:p w:rsidR="002A4429" w:rsidRDefault="002A4429" w:rsidP="009955AF">
            <w:pPr>
              <w:rPr>
                <w:rFonts w:ascii="Comic Sans MS" w:hAnsi="Comic Sans MS"/>
              </w:rPr>
            </w:pPr>
            <w:r>
              <w:rPr>
                <w:rFonts w:ascii="Comic Sans MS" w:hAnsi="Comic Sans MS"/>
              </w:rPr>
              <w:t>Pink</w:t>
            </w:r>
          </w:p>
        </w:tc>
        <w:tc>
          <w:tcPr>
            <w:tcW w:w="5228" w:type="dxa"/>
          </w:tcPr>
          <w:p w:rsidR="002A4429" w:rsidRDefault="002A4429" w:rsidP="009955AF">
            <w:pPr>
              <w:rPr>
                <w:rFonts w:ascii="Comic Sans MS" w:hAnsi="Comic Sans MS"/>
              </w:rPr>
            </w:pPr>
            <w:r>
              <w:rPr>
                <w:rFonts w:ascii="Comic Sans MS" w:hAnsi="Comic Sans MS"/>
              </w:rPr>
              <w:t>Think</w:t>
            </w:r>
          </w:p>
        </w:tc>
      </w:tr>
    </w:tbl>
    <w:p w:rsidR="002A4429" w:rsidRPr="00FA521C" w:rsidRDefault="002A4429" w:rsidP="002A4429">
      <w:pPr>
        <w:rPr>
          <w:rFonts w:ascii="Comic Sans MS" w:hAnsi="Comic Sans MS"/>
        </w:rPr>
      </w:pPr>
    </w:p>
    <w:p w:rsidR="002A4429" w:rsidRPr="00FA521C" w:rsidRDefault="002A4429" w:rsidP="002A4429">
      <w:pPr>
        <w:jc w:val="center"/>
        <w:rPr>
          <w:rFonts w:ascii="Comic Sans MS" w:hAnsi="Comic Sans MS"/>
        </w:rPr>
      </w:pPr>
      <w:r>
        <w:rPr>
          <w:noProof/>
          <w:lang w:eastAsia="en-GB"/>
        </w:rPr>
        <w:drawing>
          <wp:inline distT="0" distB="0" distL="0" distR="0" wp14:anchorId="1F133678" wp14:editId="3F1D686B">
            <wp:extent cx="3363686" cy="1379111"/>
            <wp:effectExtent l="0" t="0" r="1905" b="5715"/>
            <wp:docPr id="3" name="Picture 3" descr="pencil grasp in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cil grasp in childr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7709" cy="1401260"/>
                    </a:xfrm>
                    <a:prstGeom prst="rect">
                      <a:avLst/>
                    </a:prstGeom>
                    <a:noFill/>
                    <a:ln>
                      <a:noFill/>
                    </a:ln>
                  </pic:spPr>
                </pic:pic>
              </a:graphicData>
            </a:graphic>
          </wp:inline>
        </w:drawing>
      </w:r>
    </w:p>
    <w:p w:rsidR="002A4429" w:rsidRDefault="002A4429" w:rsidP="005301E3">
      <w:pPr>
        <w:shd w:val="clear" w:color="auto" w:fill="FFFFFF"/>
        <w:spacing w:before="300" w:after="300" w:line="240" w:lineRule="auto"/>
        <w:rPr>
          <w:rFonts w:ascii="Comic Sans MS" w:eastAsia="Times New Roman" w:hAnsi="Comic Sans MS" w:cs="Arial"/>
          <w:color w:val="0B0C0C"/>
          <w:sz w:val="24"/>
          <w:szCs w:val="24"/>
          <w:lang w:eastAsia="en-GB"/>
        </w:rPr>
      </w:pPr>
    </w:p>
    <w:p w:rsidR="001430E6" w:rsidRDefault="001430E6" w:rsidP="005301E3">
      <w:pPr>
        <w:shd w:val="clear" w:color="auto" w:fill="FFFFFF"/>
        <w:spacing w:before="300" w:after="300" w:line="240" w:lineRule="auto"/>
        <w:rPr>
          <w:rFonts w:ascii="Comic Sans MS" w:eastAsia="Times New Roman" w:hAnsi="Comic Sans MS" w:cs="Arial"/>
          <w:color w:val="0B0C0C"/>
          <w:sz w:val="24"/>
          <w:szCs w:val="24"/>
          <w:lang w:eastAsia="en-GB"/>
        </w:rPr>
      </w:pPr>
    </w:p>
    <w:p w:rsidR="00AF234B" w:rsidRDefault="00AF234B" w:rsidP="005301E3">
      <w:pPr>
        <w:shd w:val="clear" w:color="auto" w:fill="FFFFFF"/>
        <w:spacing w:before="300" w:after="300" w:line="240" w:lineRule="auto"/>
        <w:rPr>
          <w:rFonts w:ascii="Comic Sans MS" w:eastAsia="Times New Roman" w:hAnsi="Comic Sans MS" w:cs="Arial"/>
          <w:color w:val="0B0C0C"/>
          <w:sz w:val="24"/>
          <w:szCs w:val="24"/>
          <w:lang w:eastAsia="en-GB"/>
        </w:rPr>
      </w:pPr>
    </w:p>
    <w:p w:rsidR="00E634E0" w:rsidRPr="001430E6" w:rsidRDefault="002A4429" w:rsidP="005301E3">
      <w:pPr>
        <w:shd w:val="clear" w:color="auto" w:fill="FFFFFF"/>
        <w:spacing w:before="300" w:after="300" w:line="240" w:lineRule="auto"/>
        <w:rPr>
          <w:rFonts w:ascii="Comic Sans MS" w:eastAsia="Times New Roman" w:hAnsi="Comic Sans MS" w:cs="Arial"/>
          <w:b/>
          <w:color w:val="0B0C0C"/>
          <w:sz w:val="24"/>
          <w:szCs w:val="24"/>
          <w:lang w:eastAsia="en-GB"/>
        </w:rPr>
      </w:pPr>
      <w:r>
        <w:rPr>
          <w:rFonts w:ascii="Comic Sans MS" w:eastAsia="Times New Roman" w:hAnsi="Comic Sans MS" w:cs="Arial"/>
          <w:b/>
          <w:color w:val="0B0C0C"/>
          <w:sz w:val="24"/>
          <w:szCs w:val="24"/>
          <w:lang w:eastAsia="en-GB"/>
        </w:rPr>
        <w:lastRenderedPageBreak/>
        <w:t xml:space="preserve">KS1 </w:t>
      </w:r>
      <w:r w:rsidR="00E634E0" w:rsidRPr="001430E6">
        <w:rPr>
          <w:rFonts w:ascii="Comic Sans MS" w:eastAsia="Times New Roman" w:hAnsi="Comic Sans MS" w:cs="Arial"/>
          <w:b/>
          <w:color w:val="0B0C0C"/>
          <w:sz w:val="24"/>
          <w:szCs w:val="24"/>
          <w:lang w:eastAsia="en-GB"/>
        </w:rPr>
        <w:t>Marking Codes and Annotations</w:t>
      </w:r>
    </w:p>
    <w:tbl>
      <w:tblPr>
        <w:tblStyle w:val="TableGrid"/>
        <w:tblW w:w="0" w:type="auto"/>
        <w:tblLook w:val="04A0" w:firstRow="1" w:lastRow="0" w:firstColumn="1" w:lastColumn="0" w:noHBand="0" w:noVBand="1"/>
      </w:tblPr>
      <w:tblGrid>
        <w:gridCol w:w="2547"/>
        <w:gridCol w:w="6469"/>
      </w:tblGrid>
      <w:tr w:rsidR="001430E6" w:rsidTr="00E634E0">
        <w:trPr>
          <w:trHeight w:val="649"/>
        </w:trPr>
        <w:tc>
          <w:tcPr>
            <w:tcW w:w="2547" w:type="dxa"/>
          </w:tcPr>
          <w:p w:rsidR="001430E6" w:rsidRPr="00E634E0" w:rsidRDefault="001430E6" w:rsidP="005301E3">
            <w:pPr>
              <w:spacing w:before="300" w:after="300"/>
              <w:rPr>
                <w:rFonts w:ascii="Comic Sans MS" w:eastAsia="Times New Roman" w:hAnsi="Comic Sans MS" w:cs="Arial"/>
                <w:color w:val="0B0C0C"/>
                <w:sz w:val="24"/>
                <w:szCs w:val="24"/>
                <w:lang w:eastAsia="en-GB"/>
              </w:rPr>
            </w:pPr>
            <w:r>
              <w:rPr>
                <w:rFonts w:ascii="Comic Sans MS" w:eastAsia="Times New Roman" w:hAnsi="Comic Sans MS" w:cs="Arial"/>
                <w:color w:val="0B0C0C"/>
                <w:sz w:val="24"/>
                <w:szCs w:val="24"/>
                <w:lang w:eastAsia="en-GB"/>
              </w:rPr>
              <w:t>Target met Stamp</w:t>
            </w:r>
          </w:p>
        </w:tc>
        <w:tc>
          <w:tcPr>
            <w:tcW w:w="6469" w:type="dxa"/>
          </w:tcPr>
          <w:p w:rsidR="001430E6" w:rsidRDefault="001430E6" w:rsidP="005301E3">
            <w:pPr>
              <w:spacing w:before="300" w:after="300"/>
              <w:rPr>
                <w:rFonts w:ascii="Comic Sans MS" w:eastAsia="Times New Roman" w:hAnsi="Comic Sans MS" w:cs="Arial"/>
                <w:color w:val="0B0C0C"/>
                <w:sz w:val="24"/>
                <w:szCs w:val="24"/>
                <w:lang w:eastAsia="en-GB"/>
              </w:rPr>
            </w:pPr>
            <w:r>
              <w:rPr>
                <w:rFonts w:ascii="Comic Sans MS" w:eastAsia="Times New Roman" w:hAnsi="Comic Sans MS" w:cs="Arial"/>
                <w:color w:val="0B0C0C"/>
                <w:sz w:val="24"/>
                <w:szCs w:val="24"/>
                <w:lang w:eastAsia="en-GB"/>
              </w:rPr>
              <w:t>Learning objective achieved</w:t>
            </w:r>
          </w:p>
        </w:tc>
      </w:tr>
      <w:tr w:rsidR="00E634E0" w:rsidTr="00E634E0">
        <w:trPr>
          <w:trHeight w:val="649"/>
        </w:trPr>
        <w:tc>
          <w:tcPr>
            <w:tcW w:w="2547" w:type="dxa"/>
          </w:tcPr>
          <w:p w:rsidR="00E634E0" w:rsidRPr="00E634E0" w:rsidRDefault="00E634E0" w:rsidP="005301E3">
            <w:pPr>
              <w:spacing w:before="300" w:after="300"/>
              <w:rPr>
                <w:rFonts w:ascii="Comic Sans MS" w:eastAsia="Times New Roman" w:hAnsi="Comic Sans MS" w:cs="Arial"/>
                <w:color w:val="0B0C0C"/>
                <w:sz w:val="24"/>
                <w:szCs w:val="24"/>
                <w:lang w:eastAsia="en-GB"/>
              </w:rPr>
            </w:pPr>
            <w:r w:rsidRPr="00E634E0">
              <w:rPr>
                <w:rFonts w:ascii="Comic Sans MS" w:eastAsia="Times New Roman" w:hAnsi="Comic Sans MS" w:cs="Arial"/>
                <w:color w:val="0B0C0C"/>
                <w:sz w:val="24"/>
                <w:szCs w:val="24"/>
                <w:lang w:eastAsia="en-GB"/>
              </w:rPr>
              <w:t>/</w:t>
            </w:r>
          </w:p>
        </w:tc>
        <w:tc>
          <w:tcPr>
            <w:tcW w:w="6469" w:type="dxa"/>
          </w:tcPr>
          <w:p w:rsidR="00E634E0" w:rsidRPr="00E634E0" w:rsidRDefault="00E634E0" w:rsidP="005301E3">
            <w:pPr>
              <w:spacing w:before="300" w:after="300"/>
              <w:rPr>
                <w:rFonts w:ascii="Comic Sans MS" w:eastAsia="Times New Roman" w:hAnsi="Comic Sans MS" w:cs="Arial"/>
                <w:color w:val="0B0C0C"/>
                <w:sz w:val="24"/>
                <w:szCs w:val="24"/>
                <w:lang w:eastAsia="en-GB"/>
              </w:rPr>
            </w:pPr>
            <w:r>
              <w:rPr>
                <w:rFonts w:ascii="Comic Sans MS" w:eastAsia="Times New Roman" w:hAnsi="Comic Sans MS" w:cs="Arial"/>
                <w:color w:val="0B0C0C"/>
                <w:sz w:val="24"/>
                <w:szCs w:val="24"/>
                <w:lang w:eastAsia="en-GB"/>
              </w:rPr>
              <w:t>Finger spaces</w:t>
            </w:r>
          </w:p>
        </w:tc>
      </w:tr>
      <w:tr w:rsidR="00E634E0" w:rsidTr="00E634E0">
        <w:tc>
          <w:tcPr>
            <w:tcW w:w="2547" w:type="dxa"/>
          </w:tcPr>
          <w:p w:rsidR="00E634E0" w:rsidRPr="00E634E0" w:rsidRDefault="00E634E0" w:rsidP="005301E3">
            <w:pPr>
              <w:spacing w:before="300" w:after="300"/>
              <w:rPr>
                <w:rFonts w:ascii="Comic Sans MS" w:eastAsia="Times New Roman" w:hAnsi="Comic Sans MS" w:cs="Arial"/>
                <w:color w:val="0B0C0C"/>
                <w:sz w:val="24"/>
                <w:szCs w:val="24"/>
                <w:lang w:eastAsia="en-GB"/>
              </w:rPr>
            </w:pPr>
            <w:r>
              <w:rPr>
                <w:rFonts w:ascii="Comic Sans MS" w:eastAsia="Times New Roman" w:hAnsi="Comic Sans MS" w:cs="Arial"/>
                <w:color w:val="0B0C0C"/>
                <w:sz w:val="24"/>
                <w:szCs w:val="24"/>
                <w:lang w:eastAsia="en-GB"/>
              </w:rPr>
              <w:t>__</w:t>
            </w:r>
          </w:p>
        </w:tc>
        <w:tc>
          <w:tcPr>
            <w:tcW w:w="6469" w:type="dxa"/>
          </w:tcPr>
          <w:p w:rsidR="00E634E0" w:rsidRPr="00E634E0" w:rsidRDefault="00E634E0" w:rsidP="005301E3">
            <w:pPr>
              <w:spacing w:before="300" w:after="300"/>
              <w:rPr>
                <w:rFonts w:ascii="Comic Sans MS" w:eastAsia="Times New Roman" w:hAnsi="Comic Sans MS" w:cs="Arial"/>
                <w:color w:val="0B0C0C"/>
                <w:sz w:val="24"/>
                <w:szCs w:val="24"/>
                <w:lang w:eastAsia="en-GB"/>
              </w:rPr>
            </w:pPr>
            <w:r>
              <w:rPr>
                <w:rFonts w:ascii="Comic Sans MS" w:eastAsia="Times New Roman" w:hAnsi="Comic Sans MS" w:cs="Arial"/>
                <w:color w:val="0B0C0C"/>
                <w:sz w:val="24"/>
                <w:szCs w:val="24"/>
                <w:lang w:eastAsia="en-GB"/>
              </w:rPr>
              <w:t>On the line</w:t>
            </w:r>
          </w:p>
        </w:tc>
      </w:tr>
      <w:tr w:rsidR="00E634E0" w:rsidTr="00E634E0">
        <w:tc>
          <w:tcPr>
            <w:tcW w:w="2547" w:type="dxa"/>
          </w:tcPr>
          <w:p w:rsidR="00E634E0" w:rsidRPr="001430E6" w:rsidRDefault="00E634E0" w:rsidP="005301E3">
            <w:pPr>
              <w:spacing w:before="300" w:after="300"/>
              <w:rPr>
                <w:rFonts w:ascii="Comic Sans MS" w:eastAsia="Times New Roman" w:hAnsi="Comic Sans MS" w:cs="Arial"/>
                <w:color w:val="0B0C0C"/>
                <w:sz w:val="24"/>
                <w:szCs w:val="24"/>
                <w:u w:val="single"/>
                <w:lang w:eastAsia="en-GB"/>
              </w:rPr>
            </w:pPr>
            <w:r w:rsidRPr="001430E6">
              <w:rPr>
                <w:rFonts w:ascii="Comic Sans MS" w:eastAsia="Times New Roman" w:hAnsi="Comic Sans MS" w:cs="Arial"/>
                <w:color w:val="0B0C0C"/>
                <w:sz w:val="24"/>
                <w:szCs w:val="24"/>
                <w:u w:val="single"/>
                <w:lang w:eastAsia="en-GB"/>
              </w:rPr>
              <w:t>C</w:t>
            </w:r>
          </w:p>
        </w:tc>
        <w:tc>
          <w:tcPr>
            <w:tcW w:w="6469" w:type="dxa"/>
          </w:tcPr>
          <w:p w:rsidR="00E634E0" w:rsidRPr="00E634E0" w:rsidRDefault="00E634E0" w:rsidP="005301E3">
            <w:pPr>
              <w:spacing w:before="300" w:after="300"/>
              <w:rPr>
                <w:rFonts w:ascii="Comic Sans MS" w:eastAsia="Times New Roman" w:hAnsi="Comic Sans MS" w:cs="Arial"/>
                <w:color w:val="0B0C0C"/>
                <w:sz w:val="24"/>
                <w:szCs w:val="24"/>
                <w:lang w:eastAsia="en-GB"/>
              </w:rPr>
            </w:pPr>
            <w:r>
              <w:rPr>
                <w:rFonts w:ascii="Comic Sans MS" w:eastAsia="Times New Roman" w:hAnsi="Comic Sans MS" w:cs="Arial"/>
                <w:color w:val="0B0C0C"/>
                <w:sz w:val="24"/>
                <w:szCs w:val="24"/>
                <w:lang w:eastAsia="en-GB"/>
              </w:rPr>
              <w:t>Capital letter</w:t>
            </w:r>
          </w:p>
        </w:tc>
      </w:tr>
      <w:tr w:rsidR="00920E89" w:rsidTr="00E634E0">
        <w:tc>
          <w:tcPr>
            <w:tcW w:w="2547" w:type="dxa"/>
          </w:tcPr>
          <w:p w:rsidR="00920E89" w:rsidRPr="00920E89" w:rsidRDefault="00920E89" w:rsidP="005301E3">
            <w:pPr>
              <w:spacing w:before="300" w:after="300"/>
              <w:rPr>
                <w:rFonts w:ascii="Comic Sans MS" w:eastAsia="Times New Roman" w:hAnsi="Comic Sans MS" w:cs="Arial"/>
                <w:color w:val="0B0C0C"/>
                <w:sz w:val="24"/>
                <w:szCs w:val="24"/>
                <w:lang w:eastAsia="en-GB"/>
              </w:rPr>
            </w:pPr>
            <w:r w:rsidRPr="00920E89">
              <w:rPr>
                <w:rFonts w:ascii="Comic Sans MS" w:eastAsia="Times New Roman" w:hAnsi="Comic Sans MS" w:cs="Arial"/>
                <w:color w:val="0B0C0C"/>
                <w:sz w:val="24"/>
                <w:szCs w:val="24"/>
                <w:lang w:eastAsia="en-GB"/>
              </w:rPr>
              <w:t>T</w:t>
            </w:r>
          </w:p>
        </w:tc>
        <w:tc>
          <w:tcPr>
            <w:tcW w:w="6469" w:type="dxa"/>
          </w:tcPr>
          <w:p w:rsidR="00920E89" w:rsidRDefault="00920E89" w:rsidP="005301E3">
            <w:pPr>
              <w:spacing w:before="300" w:after="300"/>
              <w:rPr>
                <w:rFonts w:ascii="Comic Sans MS" w:eastAsia="Times New Roman" w:hAnsi="Comic Sans MS" w:cs="Arial"/>
                <w:color w:val="0B0C0C"/>
                <w:sz w:val="24"/>
                <w:szCs w:val="24"/>
                <w:lang w:eastAsia="en-GB"/>
              </w:rPr>
            </w:pPr>
            <w:r>
              <w:rPr>
                <w:rFonts w:ascii="Comic Sans MS" w:eastAsia="Times New Roman" w:hAnsi="Comic Sans MS" w:cs="Arial"/>
                <w:color w:val="0B0C0C"/>
                <w:sz w:val="24"/>
                <w:szCs w:val="24"/>
                <w:lang w:eastAsia="en-GB"/>
              </w:rPr>
              <w:t>Tense</w:t>
            </w:r>
          </w:p>
        </w:tc>
      </w:tr>
      <w:tr w:rsidR="00E634E0" w:rsidTr="00E634E0">
        <w:tc>
          <w:tcPr>
            <w:tcW w:w="2547" w:type="dxa"/>
          </w:tcPr>
          <w:p w:rsidR="00E634E0" w:rsidRPr="00E634E0" w:rsidRDefault="00E634E0" w:rsidP="005301E3">
            <w:pPr>
              <w:spacing w:before="300" w:after="300"/>
              <w:rPr>
                <w:rFonts w:ascii="Comic Sans MS" w:eastAsia="Times New Roman" w:hAnsi="Comic Sans MS" w:cs="Arial"/>
                <w:color w:val="0B0C0C"/>
                <w:sz w:val="24"/>
                <w:szCs w:val="24"/>
                <w:lang w:eastAsia="en-GB"/>
              </w:rPr>
            </w:pPr>
            <w:r w:rsidRPr="001430E6">
              <w:rPr>
                <w:rFonts w:ascii="Comic Sans MS" w:eastAsia="Times New Roman" w:hAnsi="Comic Sans MS" w:cs="Arial"/>
                <w:color w:val="0B0C0C"/>
                <w:sz w:val="24"/>
                <w:szCs w:val="24"/>
                <w:u w:val="wave"/>
                <w:lang w:eastAsia="en-GB"/>
              </w:rPr>
              <w:t>Sp</w:t>
            </w:r>
            <w:r w:rsidR="001430E6">
              <w:rPr>
                <w:rFonts w:ascii="Comic Sans MS" w:eastAsia="Times New Roman" w:hAnsi="Comic Sans MS" w:cs="Arial"/>
                <w:color w:val="0B0C0C"/>
                <w:sz w:val="24"/>
                <w:szCs w:val="24"/>
                <w:lang w:eastAsia="en-GB"/>
              </w:rPr>
              <w:t xml:space="preserve"> </w:t>
            </w:r>
          </w:p>
        </w:tc>
        <w:tc>
          <w:tcPr>
            <w:tcW w:w="6469" w:type="dxa"/>
          </w:tcPr>
          <w:p w:rsidR="00E634E0" w:rsidRPr="00E634E0" w:rsidRDefault="00E634E0" w:rsidP="005301E3">
            <w:pPr>
              <w:spacing w:before="300" w:after="300"/>
              <w:rPr>
                <w:rFonts w:ascii="Comic Sans MS" w:eastAsia="Times New Roman" w:hAnsi="Comic Sans MS" w:cs="Arial"/>
                <w:color w:val="0B0C0C"/>
                <w:sz w:val="24"/>
                <w:szCs w:val="24"/>
                <w:lang w:eastAsia="en-GB"/>
              </w:rPr>
            </w:pPr>
            <w:r>
              <w:rPr>
                <w:rFonts w:ascii="Comic Sans MS" w:eastAsia="Times New Roman" w:hAnsi="Comic Sans MS" w:cs="Arial"/>
                <w:color w:val="0B0C0C"/>
                <w:sz w:val="24"/>
                <w:szCs w:val="24"/>
                <w:lang w:eastAsia="en-GB"/>
              </w:rPr>
              <w:t>Spelling</w:t>
            </w:r>
          </w:p>
        </w:tc>
      </w:tr>
      <w:tr w:rsidR="00E634E0" w:rsidTr="00E634E0">
        <w:tc>
          <w:tcPr>
            <w:tcW w:w="2547" w:type="dxa"/>
          </w:tcPr>
          <w:p w:rsidR="00E634E0" w:rsidRPr="00E634E0" w:rsidRDefault="00AF234B" w:rsidP="005301E3">
            <w:pPr>
              <w:spacing w:before="300" w:after="300"/>
              <w:rPr>
                <w:rFonts w:ascii="Comic Sans MS" w:eastAsia="Times New Roman" w:hAnsi="Comic Sans MS" w:cs="Arial"/>
                <w:color w:val="0B0C0C"/>
                <w:sz w:val="24"/>
                <w:szCs w:val="24"/>
                <w:lang w:eastAsia="en-GB"/>
              </w:rPr>
            </w:pPr>
            <w:r>
              <w:rPr>
                <w:rFonts w:ascii="Comic Sans MS" w:eastAsia="Times New Roman" w:hAnsi="Comic Sans MS" w:cs="Arial"/>
                <w:noProof/>
                <w:color w:val="0B0C0C"/>
                <w:sz w:val="24"/>
                <w:szCs w:val="24"/>
                <w:lang w:eastAsia="en-GB"/>
              </w:rPr>
              <mc:AlternateContent>
                <mc:Choice Requires="wps">
                  <w:drawing>
                    <wp:anchor distT="0" distB="0" distL="114300" distR="114300" simplePos="0" relativeHeight="251659264" behindDoc="1" locked="0" layoutInCell="1" allowOverlap="1">
                      <wp:simplePos x="0" y="0"/>
                      <wp:positionH relativeFrom="column">
                        <wp:posOffset>-18415</wp:posOffset>
                      </wp:positionH>
                      <wp:positionV relativeFrom="paragraph">
                        <wp:posOffset>85090</wp:posOffset>
                      </wp:positionV>
                      <wp:extent cx="502920" cy="403860"/>
                      <wp:effectExtent l="0" t="0" r="11430" b="15240"/>
                      <wp:wrapNone/>
                      <wp:docPr id="2" name="Oval 2"/>
                      <wp:cNvGraphicFramePr/>
                      <a:graphic xmlns:a="http://schemas.openxmlformats.org/drawingml/2006/main">
                        <a:graphicData uri="http://schemas.microsoft.com/office/word/2010/wordprocessingShape">
                          <wps:wsp>
                            <wps:cNvSpPr/>
                            <wps:spPr>
                              <a:xfrm>
                                <a:off x="0" y="0"/>
                                <a:ext cx="502920" cy="40386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B49FF8" id="Oval 2" o:spid="_x0000_s1026" style="position:absolute;margin-left:-1.45pt;margin-top:6.7pt;width:39.6pt;height:31.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" fillcolor="white [3201]" strokecolor="black [3200]" strokeweight="2pt"/>
                  </w:pict>
                </mc:Fallback>
              </mc:AlternateContent>
            </w:r>
            <w:r>
              <w:rPr>
                <w:rFonts w:ascii="Comic Sans MS" w:eastAsia="Times New Roman" w:hAnsi="Comic Sans MS" w:cs="Arial"/>
                <w:color w:val="0B0C0C"/>
                <w:sz w:val="24"/>
                <w:szCs w:val="24"/>
                <w:lang w:eastAsia="en-GB"/>
              </w:rPr>
              <w:t xml:space="preserve">    S</w:t>
            </w:r>
          </w:p>
        </w:tc>
        <w:tc>
          <w:tcPr>
            <w:tcW w:w="6469" w:type="dxa"/>
          </w:tcPr>
          <w:p w:rsidR="00E634E0" w:rsidRPr="00E634E0" w:rsidRDefault="00AF234B" w:rsidP="005301E3">
            <w:pPr>
              <w:spacing w:before="300" w:after="300"/>
              <w:rPr>
                <w:rFonts w:ascii="Comic Sans MS" w:eastAsia="Times New Roman" w:hAnsi="Comic Sans MS" w:cs="Arial"/>
                <w:color w:val="0B0C0C"/>
                <w:sz w:val="24"/>
                <w:szCs w:val="24"/>
                <w:lang w:eastAsia="en-GB"/>
              </w:rPr>
            </w:pPr>
            <w:r>
              <w:rPr>
                <w:rFonts w:ascii="Comic Sans MS" w:eastAsia="Times New Roman" w:hAnsi="Comic Sans MS" w:cs="Arial"/>
                <w:color w:val="0B0C0C"/>
                <w:sz w:val="24"/>
                <w:szCs w:val="24"/>
                <w:lang w:eastAsia="en-GB"/>
              </w:rPr>
              <w:t>S</w:t>
            </w:r>
            <w:r w:rsidR="00E634E0">
              <w:rPr>
                <w:rFonts w:ascii="Comic Sans MS" w:eastAsia="Times New Roman" w:hAnsi="Comic Sans MS" w:cs="Arial"/>
                <w:color w:val="0B0C0C"/>
                <w:sz w:val="24"/>
                <w:szCs w:val="24"/>
                <w:lang w:eastAsia="en-GB"/>
              </w:rPr>
              <w:t>upported</w:t>
            </w:r>
          </w:p>
        </w:tc>
      </w:tr>
      <w:tr w:rsidR="00E634E0" w:rsidTr="00E634E0">
        <w:tc>
          <w:tcPr>
            <w:tcW w:w="2547" w:type="dxa"/>
          </w:tcPr>
          <w:p w:rsidR="00E634E0" w:rsidRPr="00E634E0" w:rsidRDefault="00E634E0" w:rsidP="005301E3">
            <w:pPr>
              <w:spacing w:before="300" w:after="300"/>
              <w:rPr>
                <w:rFonts w:ascii="Comic Sans MS" w:eastAsia="Times New Roman" w:hAnsi="Comic Sans MS" w:cs="Arial"/>
                <w:color w:val="0B0C0C"/>
                <w:sz w:val="24"/>
                <w:szCs w:val="24"/>
                <w:lang w:eastAsia="en-GB"/>
              </w:rPr>
            </w:pPr>
            <w:r>
              <w:rPr>
                <w:rFonts w:ascii="Comic Sans MS" w:eastAsia="Times New Roman" w:hAnsi="Comic Sans MS" w:cs="Arial"/>
                <w:color w:val="0B0C0C"/>
                <w:sz w:val="24"/>
                <w:szCs w:val="24"/>
                <w:lang w:eastAsia="en-GB"/>
              </w:rPr>
              <w:t>WT</w:t>
            </w:r>
          </w:p>
        </w:tc>
        <w:tc>
          <w:tcPr>
            <w:tcW w:w="6469" w:type="dxa"/>
          </w:tcPr>
          <w:p w:rsidR="00E634E0" w:rsidRPr="00E634E0" w:rsidRDefault="00E634E0" w:rsidP="005301E3">
            <w:pPr>
              <w:spacing w:before="300" w:after="300"/>
              <w:rPr>
                <w:rFonts w:ascii="Comic Sans MS" w:eastAsia="Times New Roman" w:hAnsi="Comic Sans MS" w:cs="Arial"/>
                <w:color w:val="0B0C0C"/>
                <w:sz w:val="24"/>
                <w:szCs w:val="24"/>
                <w:lang w:eastAsia="en-GB"/>
              </w:rPr>
            </w:pPr>
            <w:r>
              <w:rPr>
                <w:rFonts w:ascii="Comic Sans MS" w:eastAsia="Times New Roman" w:hAnsi="Comic Sans MS" w:cs="Arial"/>
                <w:color w:val="0B0C0C"/>
                <w:sz w:val="24"/>
                <w:szCs w:val="24"/>
                <w:lang w:eastAsia="en-GB"/>
              </w:rPr>
              <w:t>Working towards target</w:t>
            </w:r>
          </w:p>
        </w:tc>
      </w:tr>
      <w:tr w:rsidR="00E634E0" w:rsidTr="00E634E0">
        <w:tc>
          <w:tcPr>
            <w:tcW w:w="2547" w:type="dxa"/>
          </w:tcPr>
          <w:p w:rsidR="00E634E0" w:rsidRPr="00E634E0" w:rsidRDefault="00AF234B" w:rsidP="005301E3">
            <w:pPr>
              <w:spacing w:before="300" w:after="300"/>
              <w:rPr>
                <w:rFonts w:ascii="Comic Sans MS" w:eastAsia="Times New Roman" w:hAnsi="Comic Sans MS" w:cs="Arial"/>
                <w:color w:val="0B0C0C"/>
                <w:sz w:val="24"/>
                <w:szCs w:val="24"/>
                <w:lang w:eastAsia="en-GB"/>
              </w:rPr>
            </w:pPr>
            <w:r w:rsidRPr="00AF234B">
              <w:rPr>
                <w:rFonts w:ascii="Comic Sans MS" w:eastAsia="Times New Roman" w:hAnsi="Comic Sans MS" w:cs="Arial"/>
                <w:color w:val="0B0C0C"/>
                <w:sz w:val="24"/>
                <w:szCs w:val="24"/>
                <w:lang w:eastAsia="en-GB"/>
              </w:rPr>
              <w:sym w:font="Wingdings" w:char="F0E0"/>
            </w:r>
            <w:r w:rsidR="00E634E0">
              <w:rPr>
                <w:rFonts w:ascii="Comic Sans MS" w:eastAsia="Times New Roman" w:hAnsi="Comic Sans MS" w:cs="Arial"/>
                <w:color w:val="0B0C0C"/>
                <w:sz w:val="24"/>
                <w:szCs w:val="24"/>
                <w:lang w:eastAsia="en-GB"/>
              </w:rPr>
              <w:t>Ch</w:t>
            </w:r>
            <w:r>
              <w:rPr>
                <w:rFonts w:ascii="Comic Sans MS" w:eastAsia="Times New Roman" w:hAnsi="Comic Sans MS" w:cs="Arial"/>
                <w:color w:val="0B0C0C"/>
                <w:sz w:val="24"/>
                <w:szCs w:val="24"/>
                <w:lang w:eastAsia="en-GB"/>
              </w:rPr>
              <w:t>allenge</w:t>
            </w:r>
          </w:p>
        </w:tc>
        <w:tc>
          <w:tcPr>
            <w:tcW w:w="6469" w:type="dxa"/>
          </w:tcPr>
          <w:p w:rsidR="00E634E0" w:rsidRPr="00E634E0" w:rsidRDefault="00E634E0" w:rsidP="005301E3">
            <w:pPr>
              <w:spacing w:before="300" w:after="300"/>
              <w:rPr>
                <w:rFonts w:ascii="Comic Sans MS" w:eastAsia="Times New Roman" w:hAnsi="Comic Sans MS" w:cs="Arial"/>
                <w:color w:val="0B0C0C"/>
                <w:sz w:val="24"/>
                <w:szCs w:val="24"/>
                <w:lang w:eastAsia="en-GB"/>
              </w:rPr>
            </w:pPr>
            <w:r>
              <w:rPr>
                <w:rFonts w:ascii="Comic Sans MS" w:eastAsia="Times New Roman" w:hAnsi="Comic Sans MS" w:cs="Arial"/>
                <w:color w:val="0B0C0C"/>
                <w:sz w:val="24"/>
                <w:szCs w:val="24"/>
                <w:lang w:eastAsia="en-GB"/>
              </w:rPr>
              <w:t>Challenge</w:t>
            </w:r>
          </w:p>
        </w:tc>
      </w:tr>
    </w:tbl>
    <w:p w:rsidR="001430E6" w:rsidRDefault="001430E6" w:rsidP="005301E3">
      <w:pPr>
        <w:shd w:val="clear" w:color="auto" w:fill="FFFFFF"/>
        <w:spacing w:before="300" w:after="300" w:line="240" w:lineRule="auto"/>
        <w:rPr>
          <w:rFonts w:ascii="Comic Sans MS" w:eastAsia="Times New Roman" w:hAnsi="Comic Sans MS" w:cs="Arial"/>
          <w:color w:val="0B0C0C"/>
          <w:sz w:val="24"/>
          <w:szCs w:val="24"/>
          <w:lang w:eastAsia="en-GB"/>
        </w:rPr>
      </w:pPr>
    </w:p>
    <w:tbl>
      <w:tblPr>
        <w:tblStyle w:val="TableGrid"/>
        <w:tblW w:w="0" w:type="auto"/>
        <w:tblLook w:val="04A0" w:firstRow="1" w:lastRow="0" w:firstColumn="1" w:lastColumn="0" w:noHBand="0" w:noVBand="1"/>
      </w:tblPr>
      <w:tblGrid>
        <w:gridCol w:w="2547"/>
        <w:gridCol w:w="6469"/>
      </w:tblGrid>
      <w:tr w:rsidR="001430E6" w:rsidTr="001430E6">
        <w:tc>
          <w:tcPr>
            <w:tcW w:w="2547" w:type="dxa"/>
          </w:tcPr>
          <w:p w:rsidR="001430E6" w:rsidRDefault="001430E6" w:rsidP="005301E3">
            <w:pPr>
              <w:spacing w:before="300" w:after="300"/>
              <w:rPr>
                <w:rFonts w:ascii="Comic Sans MS" w:eastAsia="Times New Roman" w:hAnsi="Comic Sans MS" w:cs="Arial"/>
                <w:color w:val="0B0C0C"/>
                <w:sz w:val="24"/>
                <w:szCs w:val="24"/>
                <w:lang w:eastAsia="en-GB"/>
              </w:rPr>
            </w:pPr>
            <w:r>
              <w:rPr>
                <w:rFonts w:ascii="Comic Sans MS" w:eastAsia="Times New Roman" w:hAnsi="Comic Sans MS" w:cs="Arial"/>
                <w:color w:val="0B0C0C"/>
                <w:sz w:val="24"/>
                <w:szCs w:val="24"/>
                <w:lang w:eastAsia="en-GB"/>
              </w:rPr>
              <w:t>Black pen</w:t>
            </w:r>
          </w:p>
        </w:tc>
        <w:tc>
          <w:tcPr>
            <w:tcW w:w="6469" w:type="dxa"/>
          </w:tcPr>
          <w:p w:rsidR="001430E6" w:rsidRDefault="001430E6" w:rsidP="005301E3">
            <w:pPr>
              <w:spacing w:before="300" w:after="300"/>
              <w:rPr>
                <w:rFonts w:ascii="Comic Sans MS" w:eastAsia="Times New Roman" w:hAnsi="Comic Sans MS" w:cs="Arial"/>
                <w:color w:val="0B0C0C"/>
                <w:sz w:val="24"/>
                <w:szCs w:val="24"/>
                <w:lang w:eastAsia="en-GB"/>
              </w:rPr>
            </w:pPr>
            <w:r>
              <w:rPr>
                <w:rFonts w:ascii="Comic Sans MS" w:eastAsia="Times New Roman" w:hAnsi="Comic Sans MS" w:cs="Arial"/>
                <w:color w:val="0B0C0C"/>
                <w:sz w:val="24"/>
                <w:szCs w:val="24"/>
                <w:lang w:eastAsia="en-GB"/>
              </w:rPr>
              <w:t>Teacher comments</w:t>
            </w:r>
          </w:p>
        </w:tc>
      </w:tr>
      <w:tr w:rsidR="001430E6" w:rsidTr="001430E6">
        <w:tc>
          <w:tcPr>
            <w:tcW w:w="2547" w:type="dxa"/>
          </w:tcPr>
          <w:p w:rsidR="001430E6" w:rsidRDefault="001430E6" w:rsidP="005301E3">
            <w:pPr>
              <w:spacing w:before="300" w:after="300"/>
              <w:rPr>
                <w:rFonts w:ascii="Comic Sans MS" w:eastAsia="Times New Roman" w:hAnsi="Comic Sans MS" w:cs="Arial"/>
                <w:color w:val="0B0C0C"/>
                <w:sz w:val="24"/>
                <w:szCs w:val="24"/>
                <w:lang w:eastAsia="en-GB"/>
              </w:rPr>
            </w:pPr>
            <w:r>
              <w:rPr>
                <w:rFonts w:ascii="Comic Sans MS" w:eastAsia="Times New Roman" w:hAnsi="Comic Sans MS" w:cs="Arial"/>
                <w:color w:val="0B0C0C"/>
                <w:sz w:val="24"/>
                <w:szCs w:val="24"/>
                <w:lang w:eastAsia="en-GB"/>
              </w:rPr>
              <w:t>Green</w:t>
            </w:r>
          </w:p>
        </w:tc>
        <w:tc>
          <w:tcPr>
            <w:tcW w:w="6469" w:type="dxa"/>
          </w:tcPr>
          <w:p w:rsidR="001430E6" w:rsidRDefault="001430E6" w:rsidP="005301E3">
            <w:pPr>
              <w:spacing w:before="300" w:after="300"/>
              <w:rPr>
                <w:rFonts w:ascii="Comic Sans MS" w:eastAsia="Times New Roman" w:hAnsi="Comic Sans MS" w:cs="Arial"/>
                <w:color w:val="0B0C0C"/>
                <w:sz w:val="24"/>
                <w:szCs w:val="24"/>
                <w:lang w:eastAsia="en-GB"/>
              </w:rPr>
            </w:pPr>
            <w:r>
              <w:rPr>
                <w:rFonts w:ascii="Comic Sans MS" w:eastAsia="Times New Roman" w:hAnsi="Comic Sans MS" w:cs="Arial"/>
                <w:color w:val="0B0C0C"/>
                <w:sz w:val="24"/>
                <w:szCs w:val="24"/>
                <w:lang w:eastAsia="en-GB"/>
              </w:rPr>
              <w:t>Great</w:t>
            </w:r>
          </w:p>
        </w:tc>
      </w:tr>
      <w:tr w:rsidR="001430E6" w:rsidTr="001430E6">
        <w:tc>
          <w:tcPr>
            <w:tcW w:w="2547" w:type="dxa"/>
          </w:tcPr>
          <w:p w:rsidR="001430E6" w:rsidRDefault="001430E6" w:rsidP="005301E3">
            <w:pPr>
              <w:spacing w:before="300" w:after="300"/>
              <w:rPr>
                <w:rFonts w:ascii="Comic Sans MS" w:eastAsia="Times New Roman" w:hAnsi="Comic Sans MS" w:cs="Arial"/>
                <w:color w:val="0B0C0C"/>
                <w:sz w:val="24"/>
                <w:szCs w:val="24"/>
                <w:lang w:eastAsia="en-GB"/>
              </w:rPr>
            </w:pPr>
            <w:r>
              <w:rPr>
                <w:rFonts w:ascii="Comic Sans MS" w:eastAsia="Times New Roman" w:hAnsi="Comic Sans MS" w:cs="Arial"/>
                <w:color w:val="0B0C0C"/>
                <w:sz w:val="24"/>
                <w:szCs w:val="24"/>
                <w:lang w:eastAsia="en-GB"/>
              </w:rPr>
              <w:t>Pink</w:t>
            </w:r>
          </w:p>
        </w:tc>
        <w:tc>
          <w:tcPr>
            <w:tcW w:w="6469" w:type="dxa"/>
          </w:tcPr>
          <w:p w:rsidR="001430E6" w:rsidRDefault="001430E6" w:rsidP="005301E3">
            <w:pPr>
              <w:spacing w:before="300" w:after="300"/>
              <w:rPr>
                <w:rFonts w:ascii="Comic Sans MS" w:eastAsia="Times New Roman" w:hAnsi="Comic Sans MS" w:cs="Arial"/>
                <w:color w:val="0B0C0C"/>
                <w:sz w:val="24"/>
                <w:szCs w:val="24"/>
                <w:lang w:eastAsia="en-GB"/>
              </w:rPr>
            </w:pPr>
            <w:r>
              <w:rPr>
                <w:rFonts w:ascii="Comic Sans MS" w:eastAsia="Times New Roman" w:hAnsi="Comic Sans MS" w:cs="Arial"/>
                <w:color w:val="0B0C0C"/>
                <w:sz w:val="24"/>
                <w:szCs w:val="24"/>
                <w:lang w:eastAsia="en-GB"/>
              </w:rPr>
              <w:t>Think</w:t>
            </w:r>
          </w:p>
        </w:tc>
      </w:tr>
      <w:tr w:rsidR="001430E6" w:rsidTr="001430E6">
        <w:tc>
          <w:tcPr>
            <w:tcW w:w="2547" w:type="dxa"/>
          </w:tcPr>
          <w:p w:rsidR="001430E6" w:rsidRDefault="001430E6" w:rsidP="005301E3">
            <w:pPr>
              <w:spacing w:before="300" w:after="300"/>
              <w:rPr>
                <w:rFonts w:ascii="Comic Sans MS" w:eastAsia="Times New Roman" w:hAnsi="Comic Sans MS" w:cs="Arial"/>
                <w:color w:val="0B0C0C"/>
                <w:sz w:val="24"/>
                <w:szCs w:val="24"/>
                <w:lang w:eastAsia="en-GB"/>
              </w:rPr>
            </w:pPr>
            <w:r>
              <w:rPr>
                <w:rFonts w:ascii="Comic Sans MS" w:eastAsia="Times New Roman" w:hAnsi="Comic Sans MS" w:cs="Arial"/>
                <w:color w:val="0B0C0C"/>
                <w:sz w:val="24"/>
                <w:szCs w:val="24"/>
                <w:lang w:eastAsia="en-GB"/>
              </w:rPr>
              <w:t xml:space="preserve">Purple </w:t>
            </w:r>
          </w:p>
        </w:tc>
        <w:tc>
          <w:tcPr>
            <w:tcW w:w="6469" w:type="dxa"/>
          </w:tcPr>
          <w:p w:rsidR="001430E6" w:rsidRDefault="001430E6" w:rsidP="005301E3">
            <w:pPr>
              <w:spacing w:before="300" w:after="300"/>
              <w:rPr>
                <w:rFonts w:ascii="Comic Sans MS" w:eastAsia="Times New Roman" w:hAnsi="Comic Sans MS" w:cs="Arial"/>
                <w:color w:val="0B0C0C"/>
                <w:sz w:val="24"/>
                <w:szCs w:val="24"/>
                <w:lang w:eastAsia="en-GB"/>
              </w:rPr>
            </w:pPr>
            <w:r>
              <w:rPr>
                <w:rFonts w:ascii="Comic Sans MS" w:eastAsia="Times New Roman" w:hAnsi="Comic Sans MS" w:cs="Arial"/>
                <w:color w:val="0B0C0C"/>
                <w:sz w:val="24"/>
                <w:szCs w:val="24"/>
                <w:lang w:eastAsia="en-GB"/>
              </w:rPr>
              <w:t>Polish</w:t>
            </w:r>
            <w:r w:rsidR="008D0C58">
              <w:rPr>
                <w:rFonts w:ascii="Comic Sans MS" w:eastAsia="Times New Roman" w:hAnsi="Comic Sans MS" w:cs="Arial"/>
                <w:color w:val="0B0C0C"/>
                <w:sz w:val="24"/>
                <w:szCs w:val="24"/>
                <w:lang w:eastAsia="en-GB"/>
              </w:rPr>
              <w:t xml:space="preserve"> (Editing)</w:t>
            </w:r>
          </w:p>
        </w:tc>
      </w:tr>
    </w:tbl>
    <w:p w:rsidR="001430E6" w:rsidRDefault="001430E6" w:rsidP="005301E3">
      <w:pPr>
        <w:shd w:val="clear" w:color="auto" w:fill="FFFFFF"/>
        <w:spacing w:before="300" w:after="300" w:line="240" w:lineRule="auto"/>
        <w:rPr>
          <w:rFonts w:ascii="Comic Sans MS" w:eastAsia="Times New Roman" w:hAnsi="Comic Sans MS" w:cs="Arial"/>
          <w:color w:val="0B0C0C"/>
          <w:sz w:val="24"/>
          <w:szCs w:val="24"/>
          <w:lang w:eastAsia="en-GB"/>
        </w:rPr>
      </w:pPr>
    </w:p>
    <w:p w:rsidR="008D0C58" w:rsidRDefault="008D0C58" w:rsidP="005301E3">
      <w:pPr>
        <w:shd w:val="clear" w:color="auto" w:fill="FFFFFF"/>
        <w:spacing w:before="300" w:after="300" w:line="240" w:lineRule="auto"/>
        <w:rPr>
          <w:rFonts w:ascii="Comic Sans MS" w:eastAsia="Times New Roman" w:hAnsi="Comic Sans MS" w:cs="Arial"/>
          <w:color w:val="0B0C0C"/>
          <w:sz w:val="24"/>
          <w:szCs w:val="24"/>
          <w:lang w:eastAsia="en-GB"/>
        </w:rPr>
      </w:pPr>
    </w:p>
    <w:p w:rsidR="00962253" w:rsidRPr="001A4307" w:rsidRDefault="00962253" w:rsidP="00962253">
      <w:pPr>
        <w:jc w:val="both"/>
        <w:outlineLvl w:val="0"/>
        <w:rPr>
          <w:rFonts w:ascii="Comic Sans MS" w:hAnsi="Comic Sans MS" w:cs="Microsoft Sans Serif"/>
          <w:b/>
          <w:sz w:val="24"/>
          <w:szCs w:val="24"/>
        </w:rPr>
      </w:pPr>
      <w:r w:rsidRPr="001A4307">
        <w:rPr>
          <w:rFonts w:ascii="Comic Sans MS" w:hAnsi="Comic Sans MS"/>
          <w:b/>
          <w:iCs/>
          <w:sz w:val="24"/>
          <w:szCs w:val="24"/>
          <w:lang w:eastAsia="en-GB"/>
        </w:rPr>
        <w:lastRenderedPageBreak/>
        <w:t>MODERATION OF POLICY</w:t>
      </w:r>
    </w:p>
    <w:p w:rsidR="00962253" w:rsidRPr="001A4307" w:rsidRDefault="00962253" w:rsidP="00962253">
      <w:pPr>
        <w:pStyle w:val="aLCPBodytext"/>
        <w:rPr>
          <w:rFonts w:ascii="Comic Sans MS" w:hAnsi="Comic Sans MS"/>
          <w:sz w:val="24"/>
          <w:szCs w:val="24"/>
        </w:rPr>
      </w:pPr>
      <w:r w:rsidRPr="001A4307">
        <w:rPr>
          <w:rFonts w:ascii="Comic Sans MS" w:hAnsi="Comic Sans MS"/>
          <w:sz w:val="24"/>
          <w:szCs w:val="24"/>
        </w:rPr>
        <w:t>The Head</w:t>
      </w:r>
      <w:r w:rsidR="002F24BE" w:rsidRPr="001A4307">
        <w:rPr>
          <w:rFonts w:ascii="Comic Sans MS" w:hAnsi="Comic Sans MS"/>
          <w:sz w:val="24"/>
          <w:szCs w:val="24"/>
        </w:rPr>
        <w:t xml:space="preserve"> </w:t>
      </w:r>
      <w:r w:rsidR="003F35CB" w:rsidRPr="001A4307">
        <w:rPr>
          <w:rFonts w:ascii="Comic Sans MS" w:hAnsi="Comic Sans MS"/>
          <w:sz w:val="24"/>
          <w:szCs w:val="24"/>
        </w:rPr>
        <w:t>T</w:t>
      </w:r>
      <w:r w:rsidRPr="001A4307">
        <w:rPr>
          <w:rFonts w:ascii="Comic Sans MS" w:hAnsi="Comic Sans MS"/>
          <w:sz w:val="24"/>
          <w:szCs w:val="24"/>
        </w:rPr>
        <w:t xml:space="preserve">eacher is responsible for monitoring the implementation of this policy. The SLT and Governors use discussions with staff, progress meetings, lesson observations and work scrutiny to monitor the implementation of this policy. </w:t>
      </w:r>
    </w:p>
    <w:p w:rsidR="00962253" w:rsidRPr="001A4307" w:rsidRDefault="00962253" w:rsidP="00962253">
      <w:pPr>
        <w:jc w:val="both"/>
        <w:rPr>
          <w:rFonts w:ascii="Comic Sans MS" w:hAnsi="Comic Sans MS" w:cs="Microsoft Sans Serif"/>
          <w:color w:val="FF0000"/>
          <w:sz w:val="24"/>
          <w:szCs w:val="24"/>
        </w:rPr>
      </w:pPr>
    </w:p>
    <w:p w:rsidR="00962253" w:rsidRPr="001A4307" w:rsidRDefault="00962253" w:rsidP="00962253">
      <w:pPr>
        <w:pStyle w:val="ListParagraph"/>
        <w:numPr>
          <w:ilvl w:val="0"/>
          <w:numId w:val="4"/>
        </w:numPr>
        <w:spacing w:after="0" w:line="240" w:lineRule="auto"/>
        <w:jc w:val="both"/>
        <w:rPr>
          <w:rFonts w:ascii="Comic Sans MS" w:hAnsi="Comic Sans MS" w:cs="Microsoft Sans Serif"/>
          <w:b/>
          <w:i/>
          <w:sz w:val="24"/>
          <w:szCs w:val="24"/>
        </w:rPr>
      </w:pPr>
      <w:r w:rsidRPr="001A4307">
        <w:rPr>
          <w:rFonts w:ascii="Comic Sans MS" w:hAnsi="Comic Sans MS" w:cs="Microsoft Sans Serif"/>
          <w:b/>
          <w:i/>
          <w:sz w:val="24"/>
          <w:szCs w:val="24"/>
        </w:rPr>
        <w:t xml:space="preserve">Written: </w:t>
      </w:r>
      <w:r w:rsidR="00E634E0">
        <w:rPr>
          <w:rFonts w:ascii="Comic Sans MS" w:hAnsi="Comic Sans MS" w:cs="Microsoft Sans Serif"/>
          <w:b/>
          <w:i/>
          <w:sz w:val="24"/>
          <w:szCs w:val="24"/>
        </w:rPr>
        <w:t>September 2023</w:t>
      </w:r>
    </w:p>
    <w:p w:rsidR="00962253" w:rsidRPr="001A4307" w:rsidRDefault="00962253" w:rsidP="00962253">
      <w:pPr>
        <w:jc w:val="both"/>
        <w:rPr>
          <w:rFonts w:ascii="Comic Sans MS" w:hAnsi="Comic Sans MS" w:cs="Microsoft Sans Serif"/>
          <w:b/>
          <w:i/>
          <w:sz w:val="24"/>
          <w:szCs w:val="24"/>
        </w:rPr>
      </w:pPr>
    </w:p>
    <w:p w:rsidR="00166FC2" w:rsidRPr="001430E6" w:rsidRDefault="00E634E0" w:rsidP="001430E6">
      <w:pPr>
        <w:pStyle w:val="ListParagraph"/>
        <w:numPr>
          <w:ilvl w:val="0"/>
          <w:numId w:val="4"/>
        </w:numPr>
        <w:jc w:val="both"/>
        <w:rPr>
          <w:rFonts w:ascii="Comic Sans MS" w:hAnsi="Comic Sans MS" w:cs="Microsoft Sans Serif"/>
          <w:b/>
          <w:i/>
          <w:sz w:val="24"/>
          <w:szCs w:val="24"/>
        </w:rPr>
      </w:pPr>
      <w:r>
        <w:rPr>
          <w:rFonts w:ascii="Comic Sans MS" w:hAnsi="Comic Sans MS" w:cs="Microsoft Sans Serif"/>
          <w:b/>
          <w:i/>
          <w:sz w:val="24"/>
          <w:szCs w:val="24"/>
        </w:rPr>
        <w:t>To be reviewed:  September 2025</w:t>
      </w:r>
    </w:p>
    <w:p w:rsidR="00B3392E" w:rsidRPr="00B3392E" w:rsidRDefault="00B3392E" w:rsidP="00B3392E">
      <w:pPr>
        <w:pStyle w:val="ListParagraph"/>
        <w:shd w:val="clear" w:color="auto" w:fill="FFFFFF"/>
        <w:spacing w:before="300" w:after="300" w:line="240" w:lineRule="auto"/>
        <w:rPr>
          <w:rFonts w:ascii="Arial" w:eastAsia="Times New Roman" w:hAnsi="Arial" w:cs="Arial"/>
          <w:color w:val="0B0C0C"/>
          <w:sz w:val="28"/>
          <w:szCs w:val="28"/>
          <w:lang w:eastAsia="en-GB"/>
        </w:rPr>
      </w:pPr>
    </w:p>
    <w:p w:rsidR="00133A4A" w:rsidRDefault="00133A4A" w:rsidP="00B3392E">
      <w:pPr>
        <w:pStyle w:val="ListParagraph"/>
        <w:spacing w:line="240" w:lineRule="auto"/>
      </w:pPr>
    </w:p>
    <w:sectPr w:rsidR="00133A4A" w:rsidSect="00166FC2">
      <w:pgSz w:w="11906" w:h="16838"/>
      <w:pgMar w:top="851"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73D" w:rsidRDefault="00FA673D" w:rsidP="00166FC2">
      <w:pPr>
        <w:spacing w:after="0" w:line="240" w:lineRule="auto"/>
      </w:pPr>
      <w:r>
        <w:separator/>
      </w:r>
    </w:p>
  </w:endnote>
  <w:endnote w:type="continuationSeparator" w:id="0">
    <w:p w:rsidR="00FA673D" w:rsidRDefault="00FA673D" w:rsidP="0016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73D" w:rsidRDefault="00FA673D" w:rsidP="00166FC2">
      <w:pPr>
        <w:spacing w:after="0" w:line="240" w:lineRule="auto"/>
      </w:pPr>
      <w:r>
        <w:separator/>
      </w:r>
    </w:p>
  </w:footnote>
  <w:footnote w:type="continuationSeparator" w:id="0">
    <w:p w:rsidR="00FA673D" w:rsidRDefault="00FA673D" w:rsidP="00166F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06F11"/>
    <w:multiLevelType w:val="hybridMultilevel"/>
    <w:tmpl w:val="E6341F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744ABC"/>
    <w:multiLevelType w:val="hybridMultilevel"/>
    <w:tmpl w:val="BF301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21E5B"/>
    <w:multiLevelType w:val="hybridMultilevel"/>
    <w:tmpl w:val="831C6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83F64"/>
    <w:multiLevelType w:val="hybridMultilevel"/>
    <w:tmpl w:val="65A87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F2B62"/>
    <w:multiLevelType w:val="hybridMultilevel"/>
    <w:tmpl w:val="0928B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F5341F"/>
    <w:multiLevelType w:val="hybridMultilevel"/>
    <w:tmpl w:val="A8B48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270782"/>
    <w:multiLevelType w:val="hybridMultilevel"/>
    <w:tmpl w:val="49F0E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5A2F34"/>
    <w:multiLevelType w:val="hybridMultilevel"/>
    <w:tmpl w:val="2A6A7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8A3BF2"/>
    <w:multiLevelType w:val="hybridMultilevel"/>
    <w:tmpl w:val="C5EC8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8"/>
  </w:num>
  <w:num w:numId="5">
    <w:abstractNumId w:val="6"/>
  </w:num>
  <w:num w:numId="6">
    <w:abstractNumId w:val="3"/>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2E"/>
    <w:rsid w:val="00047D3F"/>
    <w:rsid w:val="000A60D9"/>
    <w:rsid w:val="00133A4A"/>
    <w:rsid w:val="0013707B"/>
    <w:rsid w:val="001430E6"/>
    <w:rsid w:val="00166FC2"/>
    <w:rsid w:val="001A4307"/>
    <w:rsid w:val="001A527A"/>
    <w:rsid w:val="00206709"/>
    <w:rsid w:val="00226B74"/>
    <w:rsid w:val="00260880"/>
    <w:rsid w:val="002A28F4"/>
    <w:rsid w:val="002A4429"/>
    <w:rsid w:val="002F24BE"/>
    <w:rsid w:val="00301B97"/>
    <w:rsid w:val="003C0A20"/>
    <w:rsid w:val="003F35CB"/>
    <w:rsid w:val="00432DEC"/>
    <w:rsid w:val="0045669F"/>
    <w:rsid w:val="0047449D"/>
    <w:rsid w:val="00477D39"/>
    <w:rsid w:val="0052549C"/>
    <w:rsid w:val="005301E3"/>
    <w:rsid w:val="005A696F"/>
    <w:rsid w:val="005E7238"/>
    <w:rsid w:val="00614CDE"/>
    <w:rsid w:val="00615F68"/>
    <w:rsid w:val="00651EC0"/>
    <w:rsid w:val="006F5F4C"/>
    <w:rsid w:val="00735B0D"/>
    <w:rsid w:val="00766A1D"/>
    <w:rsid w:val="00815D21"/>
    <w:rsid w:val="008C2617"/>
    <w:rsid w:val="008D0C58"/>
    <w:rsid w:val="00920E89"/>
    <w:rsid w:val="0092386E"/>
    <w:rsid w:val="00932BD8"/>
    <w:rsid w:val="00945A18"/>
    <w:rsid w:val="00950E84"/>
    <w:rsid w:val="00960866"/>
    <w:rsid w:val="00962253"/>
    <w:rsid w:val="009C416B"/>
    <w:rsid w:val="00AB5DE7"/>
    <w:rsid w:val="00AC3EAF"/>
    <w:rsid w:val="00AC5B68"/>
    <w:rsid w:val="00AD7483"/>
    <w:rsid w:val="00AF234B"/>
    <w:rsid w:val="00B3392E"/>
    <w:rsid w:val="00B6725E"/>
    <w:rsid w:val="00BB5813"/>
    <w:rsid w:val="00BC4E37"/>
    <w:rsid w:val="00C12425"/>
    <w:rsid w:val="00C70A4E"/>
    <w:rsid w:val="00CA490D"/>
    <w:rsid w:val="00CB43B5"/>
    <w:rsid w:val="00CB6AB5"/>
    <w:rsid w:val="00E634E0"/>
    <w:rsid w:val="00F10C1B"/>
    <w:rsid w:val="00F749DE"/>
    <w:rsid w:val="00FA6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761B5E3-56FD-4C8A-9CA0-61B04C453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35C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3392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392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339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3392E"/>
    <w:pPr>
      <w:ind w:left="720"/>
      <w:contextualSpacing/>
    </w:pPr>
  </w:style>
  <w:style w:type="paragraph" w:styleId="Header">
    <w:name w:val="header"/>
    <w:basedOn w:val="Normal"/>
    <w:link w:val="HeaderChar"/>
    <w:uiPriority w:val="99"/>
    <w:unhideWhenUsed/>
    <w:rsid w:val="00166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FC2"/>
  </w:style>
  <w:style w:type="paragraph" w:styleId="Footer">
    <w:name w:val="footer"/>
    <w:basedOn w:val="Normal"/>
    <w:link w:val="FooterChar"/>
    <w:uiPriority w:val="99"/>
    <w:unhideWhenUsed/>
    <w:rsid w:val="00166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FC2"/>
  </w:style>
  <w:style w:type="paragraph" w:customStyle="1" w:styleId="aLCPBodytext">
    <w:name w:val="a LCP Body text"/>
    <w:autoRedefine/>
    <w:rsid w:val="00962253"/>
    <w:pPr>
      <w:spacing w:after="0" w:line="240" w:lineRule="auto"/>
    </w:pPr>
    <w:rPr>
      <w:rFonts w:eastAsia="Times New Roman" w:cs="Times New Roman"/>
      <w:iCs/>
      <w:sz w:val="28"/>
      <w:szCs w:val="28"/>
      <w:lang w:eastAsia="en-GB"/>
    </w:rPr>
  </w:style>
  <w:style w:type="character" w:customStyle="1" w:styleId="Heading1Char">
    <w:name w:val="Heading 1 Char"/>
    <w:basedOn w:val="DefaultParagraphFont"/>
    <w:link w:val="Heading1"/>
    <w:uiPriority w:val="9"/>
    <w:rsid w:val="003F35CB"/>
    <w:rPr>
      <w:rFonts w:asciiTheme="majorHAnsi" w:eastAsiaTheme="majorEastAsia" w:hAnsiTheme="majorHAnsi" w:cstheme="majorBidi"/>
      <w:color w:val="365F91" w:themeColor="accent1" w:themeShade="BF"/>
      <w:sz w:val="32"/>
      <w:szCs w:val="32"/>
    </w:rPr>
  </w:style>
  <w:style w:type="paragraph" w:styleId="BodyText2">
    <w:name w:val="Body Text 2"/>
    <w:basedOn w:val="Normal"/>
    <w:link w:val="BodyText2Char"/>
    <w:semiHidden/>
    <w:unhideWhenUsed/>
    <w:rsid w:val="003F35CB"/>
    <w:pPr>
      <w:pBdr>
        <w:top w:val="single" w:sz="24" w:space="1" w:color="auto" w:shadow="1"/>
        <w:left w:val="single" w:sz="24" w:space="1" w:color="auto" w:shadow="1"/>
        <w:bottom w:val="single" w:sz="24" w:space="1" w:color="auto" w:shadow="1"/>
        <w:right w:val="single" w:sz="24" w:space="1" w:color="auto" w:shadow="1"/>
      </w:pBdr>
      <w:shd w:val="pct10" w:color="auto" w:fill="auto"/>
      <w:spacing w:after="0" w:line="240" w:lineRule="auto"/>
      <w:jc w:val="center"/>
    </w:pPr>
    <w:rPr>
      <w:rFonts w:ascii="Comic Sans MS" w:eastAsia="Times New Roman" w:hAnsi="Comic Sans MS" w:cs="Times New Roman"/>
      <w:b/>
      <w:sz w:val="96"/>
      <w:szCs w:val="20"/>
    </w:rPr>
  </w:style>
  <w:style w:type="character" w:customStyle="1" w:styleId="BodyText2Char">
    <w:name w:val="Body Text 2 Char"/>
    <w:basedOn w:val="DefaultParagraphFont"/>
    <w:link w:val="BodyText2"/>
    <w:semiHidden/>
    <w:rsid w:val="003F35CB"/>
    <w:rPr>
      <w:rFonts w:ascii="Comic Sans MS" w:eastAsia="Times New Roman" w:hAnsi="Comic Sans MS" w:cs="Times New Roman"/>
      <w:b/>
      <w:sz w:val="96"/>
      <w:szCs w:val="20"/>
      <w:shd w:val="pct10" w:color="auto" w:fill="auto"/>
    </w:rPr>
  </w:style>
  <w:style w:type="paragraph" w:customStyle="1" w:styleId="Default">
    <w:name w:val="Default"/>
    <w:rsid w:val="00AD7483"/>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39"/>
    <w:rsid w:val="00E63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Abstract">
    <w:name w:val="6 Abstract"/>
    <w:qFormat/>
    <w:rsid w:val="00CA490D"/>
    <w:pPr>
      <w:spacing w:after="240" w:line="259" w:lineRule="auto"/>
    </w:pPr>
    <w:rPr>
      <w:rFonts w:ascii="Arial" w:eastAsia="MS Mincho" w:hAnsi="Arial" w:cs="Times New Roman"/>
      <w:sz w:val="28"/>
      <w:szCs w:val="28"/>
      <w:lang w:val="en-US"/>
    </w:rPr>
  </w:style>
  <w:style w:type="paragraph" w:customStyle="1" w:styleId="3Policytitle">
    <w:name w:val="3 Policy title"/>
    <w:basedOn w:val="Normal"/>
    <w:qFormat/>
    <w:rsid w:val="00CA490D"/>
    <w:pPr>
      <w:spacing w:after="120" w:line="240" w:lineRule="auto"/>
    </w:pPr>
    <w:rPr>
      <w:rFonts w:ascii="Arial" w:eastAsia="MS Mincho" w:hAnsi="Arial" w:cs="Times New Roman"/>
      <w:b/>
      <w:sz w:val="72"/>
      <w:szCs w:val="24"/>
      <w:lang w:val="en-US"/>
    </w:rPr>
  </w:style>
  <w:style w:type="paragraph" w:styleId="BalloonText">
    <w:name w:val="Balloon Text"/>
    <w:basedOn w:val="Normal"/>
    <w:link w:val="BalloonTextChar"/>
    <w:uiPriority w:val="99"/>
    <w:semiHidden/>
    <w:unhideWhenUsed/>
    <w:rsid w:val="00C70A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A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87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AC210-F392-4DBA-95EA-599964942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 Turnbull</dc:creator>
  <cp:lastModifiedBy>K Turnbull</cp:lastModifiedBy>
  <cp:revision>2</cp:revision>
  <cp:lastPrinted>2023-09-06T11:07:00Z</cp:lastPrinted>
  <dcterms:created xsi:type="dcterms:W3CDTF">2023-10-31T08:47:00Z</dcterms:created>
  <dcterms:modified xsi:type="dcterms:W3CDTF">2023-10-31T08:47:00Z</dcterms:modified>
</cp:coreProperties>
</file>