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27" w:rsidRPr="00D57B27" w:rsidRDefault="00D57B27">
      <w:pPr>
        <w:rPr>
          <w:rFonts w:ascii="Comic Sans MS" w:hAnsi="Comic Sans MS"/>
          <w:b/>
          <w:sz w:val="32"/>
          <w:szCs w:val="32"/>
          <w:u w:val="single"/>
        </w:rPr>
      </w:pPr>
      <w:bookmarkStart w:id="0" w:name="_GoBack"/>
      <w:bookmarkEnd w:id="0"/>
      <w:r w:rsidRPr="00D57B27">
        <w:rPr>
          <w:b/>
          <w:bCs/>
          <w:noProof/>
          <w:sz w:val="32"/>
          <w:szCs w:val="32"/>
          <w:u w:val="single"/>
          <w:lang w:eastAsia="en-GB"/>
        </w:rPr>
        <w:drawing>
          <wp:anchor distT="0" distB="0" distL="114300" distR="114300" simplePos="0" relativeHeight="251659264" behindDoc="0" locked="0" layoutInCell="1" allowOverlap="1" wp14:anchorId="42384074" wp14:editId="030D7098">
            <wp:simplePos x="0" y="0"/>
            <wp:positionH relativeFrom="margin">
              <wp:posOffset>4526280</wp:posOffset>
            </wp:positionH>
            <wp:positionV relativeFrom="paragraph">
              <wp:posOffset>0</wp:posOffset>
            </wp:positionV>
            <wp:extent cx="1295400" cy="1265621"/>
            <wp:effectExtent l="0" t="0" r="0" b="0"/>
            <wp:wrapThrough wrapText="bothSides">
              <wp:wrapPolygon edited="0">
                <wp:start x="0" y="0"/>
                <wp:lineTo x="0" y="21134"/>
                <wp:lineTo x="21282" y="21134"/>
                <wp:lineTo x="212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6562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57B27">
        <w:rPr>
          <w:rFonts w:ascii="Comic Sans MS" w:hAnsi="Comic Sans MS"/>
          <w:b/>
          <w:sz w:val="32"/>
          <w:szCs w:val="32"/>
          <w:u w:val="single"/>
        </w:rPr>
        <w:t>Bushfield</w:t>
      </w:r>
      <w:proofErr w:type="spellEnd"/>
      <w:r w:rsidRPr="00D57B27">
        <w:rPr>
          <w:rFonts w:ascii="Comic Sans MS" w:hAnsi="Comic Sans MS"/>
          <w:b/>
          <w:sz w:val="32"/>
          <w:szCs w:val="32"/>
          <w:u w:val="single"/>
        </w:rPr>
        <w:t xml:space="preserve"> Road Infant School</w:t>
      </w:r>
    </w:p>
    <w:p w:rsidR="00DB1694" w:rsidRDefault="00DB1694">
      <w:pPr>
        <w:rPr>
          <w:rFonts w:ascii="Comic Sans MS" w:hAnsi="Comic Sans MS"/>
          <w:b/>
          <w:sz w:val="32"/>
          <w:szCs w:val="32"/>
          <w:u w:val="single"/>
        </w:rPr>
      </w:pPr>
      <w:r w:rsidRPr="00D57B27">
        <w:rPr>
          <w:rFonts w:ascii="Comic Sans MS" w:hAnsi="Comic Sans MS"/>
          <w:b/>
          <w:sz w:val="32"/>
          <w:szCs w:val="32"/>
          <w:u w:val="single"/>
        </w:rPr>
        <w:t xml:space="preserve">Art &amp; Design </w:t>
      </w:r>
    </w:p>
    <w:p w:rsidR="00D57B27" w:rsidRDefault="00D57B27">
      <w:pPr>
        <w:rPr>
          <w:rFonts w:ascii="Comic Sans MS" w:hAnsi="Comic Sans MS"/>
          <w:sz w:val="28"/>
          <w:szCs w:val="28"/>
        </w:rPr>
      </w:pPr>
    </w:p>
    <w:p w:rsidR="00DB1694" w:rsidRPr="00572486" w:rsidRDefault="00DB1694">
      <w:pPr>
        <w:rPr>
          <w:rFonts w:ascii="Comic Sans MS" w:hAnsi="Comic Sans MS"/>
          <w:b/>
          <w:sz w:val="28"/>
          <w:szCs w:val="28"/>
        </w:rPr>
      </w:pPr>
      <w:r w:rsidRPr="00D57B27">
        <w:rPr>
          <w:rFonts w:ascii="Comic Sans MS" w:hAnsi="Comic Sans MS"/>
          <w:b/>
          <w:sz w:val="28"/>
          <w:szCs w:val="28"/>
        </w:rPr>
        <w:t>Curriculum Intent</w:t>
      </w:r>
    </w:p>
    <w:p w:rsidR="00D0194C" w:rsidRPr="00572486" w:rsidRDefault="002F3127" w:rsidP="00572486">
      <w:pPr>
        <w:spacing w:line="240" w:lineRule="auto"/>
        <w:rPr>
          <w:rFonts w:ascii="Comic Sans MS" w:hAnsi="Comic Sans MS"/>
          <w:sz w:val="28"/>
          <w:szCs w:val="28"/>
        </w:rPr>
      </w:pPr>
      <w:r w:rsidRPr="00572486">
        <w:rPr>
          <w:rFonts w:ascii="Comic Sans MS" w:hAnsi="Comic Sans MS"/>
          <w:sz w:val="28"/>
          <w:szCs w:val="28"/>
        </w:rPr>
        <w:t xml:space="preserve">At </w:t>
      </w:r>
      <w:proofErr w:type="spellStart"/>
      <w:r w:rsidRPr="00572486">
        <w:rPr>
          <w:rFonts w:ascii="Comic Sans MS" w:hAnsi="Comic Sans MS"/>
          <w:sz w:val="28"/>
          <w:szCs w:val="28"/>
        </w:rPr>
        <w:t>Bushfield</w:t>
      </w:r>
      <w:proofErr w:type="spellEnd"/>
      <w:r w:rsidRPr="00572486">
        <w:rPr>
          <w:rFonts w:ascii="Comic Sans MS" w:hAnsi="Comic Sans MS"/>
          <w:sz w:val="28"/>
          <w:szCs w:val="28"/>
        </w:rPr>
        <w:t xml:space="preserve"> Road Infant School, we value Art and Design as an important part of our children’s entitlement to a broad and balanced curriculum. The intent is to ensure all our pupils produce creative and imaginative work. Art and Design provides our pupils</w:t>
      </w:r>
      <w:r w:rsidR="001F6D05" w:rsidRPr="00572486">
        <w:rPr>
          <w:rFonts w:ascii="Comic Sans MS" w:hAnsi="Comic Sans MS"/>
          <w:sz w:val="28"/>
          <w:szCs w:val="28"/>
        </w:rPr>
        <w:t xml:space="preserve"> not only</w:t>
      </w:r>
      <w:r w:rsidRPr="00572486">
        <w:rPr>
          <w:rFonts w:ascii="Comic Sans MS" w:hAnsi="Comic Sans MS"/>
          <w:sz w:val="28"/>
          <w:szCs w:val="28"/>
        </w:rPr>
        <w:t xml:space="preserve"> with the opportunities to develop and extend their skills, </w:t>
      </w:r>
      <w:r w:rsidR="001F6D05" w:rsidRPr="00572486">
        <w:rPr>
          <w:rFonts w:ascii="Comic Sans MS" w:hAnsi="Comic Sans MS"/>
          <w:sz w:val="28"/>
          <w:szCs w:val="28"/>
        </w:rPr>
        <w:t xml:space="preserve">but with the opportunities </w:t>
      </w:r>
      <w:r w:rsidRPr="00572486">
        <w:rPr>
          <w:rFonts w:ascii="Comic Sans MS" w:hAnsi="Comic Sans MS"/>
          <w:sz w:val="28"/>
          <w:szCs w:val="28"/>
        </w:rPr>
        <w:t>to express their individual interests, thoughts and ideas.</w:t>
      </w:r>
    </w:p>
    <w:p w:rsidR="001F6D05" w:rsidRPr="00572486" w:rsidRDefault="000A049B" w:rsidP="00572486">
      <w:pPr>
        <w:spacing w:line="240" w:lineRule="auto"/>
        <w:rPr>
          <w:rFonts w:ascii="Comic Sans MS" w:hAnsi="Comic Sans MS"/>
          <w:sz w:val="28"/>
          <w:szCs w:val="28"/>
        </w:rPr>
      </w:pPr>
      <w:r w:rsidRPr="00572486">
        <w:rPr>
          <w:rFonts w:ascii="Comic Sans MS" w:hAnsi="Comic Sans MS"/>
          <w:sz w:val="28"/>
          <w:szCs w:val="28"/>
        </w:rPr>
        <w:t xml:space="preserve">Children will become confident and proficient in a variety of techniques including drawing, painting and sculpture as well as a variety of other craft skills, e.g. collage, printing and weaving. Children will be introduced to a range of art work and develop knowledge of the styles </w:t>
      </w:r>
      <w:r w:rsidR="001F6D05" w:rsidRPr="00572486">
        <w:rPr>
          <w:rFonts w:ascii="Comic Sans MS" w:hAnsi="Comic Sans MS"/>
          <w:sz w:val="28"/>
          <w:szCs w:val="28"/>
        </w:rPr>
        <w:t xml:space="preserve">and vocabulary used by famous artists, designers and craft makers. </w:t>
      </w:r>
      <w:r w:rsidR="00572486" w:rsidRPr="00572486">
        <w:rPr>
          <w:rFonts w:ascii="Comic Sans MS" w:hAnsi="Comic Sans MS"/>
          <w:sz w:val="28"/>
          <w:szCs w:val="28"/>
        </w:rPr>
        <w:t xml:space="preserve">Projects are placed alongside other subject projects where there are opportunities for making meaningful connections. </w:t>
      </w:r>
      <w:r w:rsidR="001F6D05" w:rsidRPr="00572486">
        <w:rPr>
          <w:rFonts w:ascii="Comic Sans MS" w:hAnsi="Comic Sans MS"/>
          <w:sz w:val="28"/>
          <w:szCs w:val="28"/>
        </w:rPr>
        <w:t>Pupils will be clear about what the intended outcomes are and have a means to measure their own work against this. In Art, our pupils are expected to be reflective and evaluate their work, think about how they can make changes and keep improving.</w:t>
      </w:r>
    </w:p>
    <w:p w:rsidR="00572486" w:rsidRPr="00572486" w:rsidRDefault="00572486" w:rsidP="00572486">
      <w:pPr>
        <w:spacing w:line="240" w:lineRule="auto"/>
        <w:rPr>
          <w:rFonts w:ascii="Comic Sans MS" w:hAnsi="Comic Sans MS"/>
          <w:sz w:val="28"/>
          <w:szCs w:val="28"/>
        </w:rPr>
      </w:pPr>
      <w:r w:rsidRPr="00572486">
        <w:rPr>
          <w:rFonts w:ascii="Comic Sans MS" w:hAnsi="Comic Sans MS"/>
          <w:sz w:val="28"/>
          <w:szCs w:val="28"/>
        </w:rPr>
        <w:t xml:space="preserve">In Key Stage 1, each autumn term begins with the colour project </w:t>
      </w:r>
      <w:r w:rsidRPr="00572486">
        <w:rPr>
          <w:rFonts w:ascii="Comic Sans MS" w:hAnsi="Comic Sans MS"/>
          <w:i/>
          <w:sz w:val="28"/>
          <w:szCs w:val="28"/>
        </w:rPr>
        <w:t xml:space="preserve">Mix it. </w:t>
      </w:r>
      <w:r w:rsidRPr="00572486">
        <w:rPr>
          <w:rFonts w:ascii="Comic Sans MS" w:hAnsi="Comic Sans MS"/>
          <w:sz w:val="28"/>
          <w:szCs w:val="28"/>
        </w:rPr>
        <w:t>The teaching of this project in Years 1 and 2 enables children to be introduced to and then revisit colour theory and provides plentiful opportunities for children to explore primary and secondary colours.</w:t>
      </w:r>
    </w:p>
    <w:p w:rsidR="00572486" w:rsidRPr="00572486" w:rsidRDefault="00572486" w:rsidP="00572486">
      <w:pPr>
        <w:spacing w:line="240" w:lineRule="auto"/>
        <w:rPr>
          <w:rFonts w:ascii="Comic Sans MS" w:hAnsi="Comic Sans MS"/>
          <w:sz w:val="28"/>
          <w:szCs w:val="28"/>
        </w:rPr>
      </w:pPr>
      <w:r w:rsidRPr="00572486">
        <w:rPr>
          <w:rFonts w:ascii="Comic Sans MS" w:hAnsi="Comic Sans MS"/>
          <w:sz w:val="28"/>
          <w:szCs w:val="28"/>
        </w:rPr>
        <w:t>Year 1 begins by exploring themes directly relating to the children themselves, such as their facial features, the surrounding natural world and their local community. In Year 2, the projects expand children’s artistic horizons to study a more comprehensive range of artists, artistic movements and creative techniques.</w:t>
      </w:r>
    </w:p>
    <w:p w:rsidR="002F3127" w:rsidRPr="00572486" w:rsidRDefault="002F3127" w:rsidP="00572486">
      <w:pPr>
        <w:spacing w:line="240" w:lineRule="auto"/>
        <w:rPr>
          <w:sz w:val="24"/>
          <w:szCs w:val="24"/>
        </w:rPr>
      </w:pPr>
    </w:p>
    <w:sectPr w:rsidR="002F3127" w:rsidRPr="00572486" w:rsidSect="000256B6">
      <w:pgSz w:w="11906" w:h="16838"/>
      <w:pgMar w:top="1440" w:right="1274"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7"/>
    <w:rsid w:val="000256B6"/>
    <w:rsid w:val="000A049B"/>
    <w:rsid w:val="001F6D05"/>
    <w:rsid w:val="002F3127"/>
    <w:rsid w:val="00572486"/>
    <w:rsid w:val="00686439"/>
    <w:rsid w:val="00D0194C"/>
    <w:rsid w:val="00D57B27"/>
    <w:rsid w:val="00DB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7B88-7BA1-4A13-9A53-565AFE4B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832EB3B429341BC0D2A6F40B3D298" ma:contentTypeVersion="8" ma:contentTypeDescription="Create a new document." ma:contentTypeScope="" ma:versionID="9e2721be99c4a6e1f0850dfdcfd027df">
  <xsd:schema xmlns:xsd="http://www.w3.org/2001/XMLSchema" xmlns:xs="http://www.w3.org/2001/XMLSchema" xmlns:p="http://schemas.microsoft.com/office/2006/metadata/properties" xmlns:ns2="7227a19d-4d79-463e-a9f3-3a10ff1162fc" targetNamespace="http://schemas.microsoft.com/office/2006/metadata/properties" ma:root="true" ma:fieldsID="84b59096db5d346902b3916adb1486e4" ns2:_="">
    <xsd:import namespace="7227a19d-4d79-463e-a9f3-3a10ff116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7a19d-4d79-463e-a9f3-3a10ff116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D9556-F52C-4F5B-B22C-F464B61CE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7a19d-4d79-463e-a9f3-3a10ff116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7AEB0-7A34-42CD-A790-DAD3C02E11C6}">
  <ds:schemaRefs>
    <ds:schemaRef ds:uri="http://schemas.microsoft.com/sharepoint/v3/contenttype/forms"/>
  </ds:schemaRefs>
</ds:datastoreItem>
</file>

<file path=customXml/itemProps3.xml><?xml version="1.0" encoding="utf-8"?>
<ds:datastoreItem xmlns:ds="http://schemas.openxmlformats.org/officeDocument/2006/customXml" ds:itemID="{4CD5F98E-A7E6-49F5-B424-2CA599AEB8A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27a19d-4d79-463e-a9f3-3a10ff1162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2</cp:revision>
  <dcterms:created xsi:type="dcterms:W3CDTF">2023-05-09T08:52:00Z</dcterms:created>
  <dcterms:modified xsi:type="dcterms:W3CDTF">2023-05-09T08:52:00Z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0x010100F3B832EB3B429341BC0D2A6F40B3D298</vt:lpwstr>
  </property>
</Properties>
</file>